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D51A8C" w:rsidRDefault="00D51A8C" w:rsidP="00D51A8C">
      <w:pPr>
        <w:widowControl w:val="0"/>
        <w:spacing w:after="0" w:line="240" w:lineRule="auto"/>
        <w:ind w:left="-851" w:right="-45" w:firstLine="851"/>
        <w:jc w:val="right"/>
        <w:rPr>
          <w:rFonts w:ascii="Times New Roman" w:hAnsi="Times New Roman"/>
          <w:sz w:val="24"/>
          <w:szCs w:val="24"/>
        </w:rPr>
      </w:pPr>
      <w:bookmarkStart w:id="0" w:name="_GoBack"/>
      <w:bookmarkEnd w:id="0"/>
      <w:r>
        <w:rPr>
          <w:rFonts w:ascii="Times New Roman" w:hAnsi="Times New Roman"/>
          <w:sz w:val="24"/>
          <w:szCs w:val="24"/>
        </w:rPr>
        <w:t>Приложение № 2</w:t>
      </w:r>
    </w:p>
    <w:p w:rsidR="00D51A8C" w:rsidRDefault="00D51A8C" w:rsidP="00D51A8C">
      <w:pPr>
        <w:widowControl w:val="0"/>
        <w:spacing w:after="0" w:line="240" w:lineRule="auto"/>
        <w:ind w:left="-851" w:right="-45" w:firstLine="851"/>
        <w:jc w:val="right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К приказу ФГУП «ЭТБ»</w:t>
      </w:r>
    </w:p>
    <w:p w:rsidR="00D51A8C" w:rsidRDefault="00D51A8C" w:rsidP="00D51A8C">
      <w:pPr>
        <w:widowControl w:val="0"/>
        <w:spacing w:after="0" w:line="240" w:lineRule="auto"/>
        <w:ind w:left="-851" w:right="-45" w:firstLine="851"/>
        <w:jc w:val="right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От 29 мая 2015 года</w:t>
      </w:r>
    </w:p>
    <w:p w:rsidR="00D51A8C" w:rsidRDefault="00D51A8C" w:rsidP="00D51A8C">
      <w:pPr>
        <w:widowControl w:val="0"/>
        <w:spacing w:after="0" w:line="240" w:lineRule="auto"/>
        <w:ind w:left="-851" w:right="-45" w:firstLine="851"/>
        <w:jc w:val="right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№ 11-ОД</w:t>
      </w:r>
    </w:p>
    <w:p w:rsidR="00813798" w:rsidRDefault="00813798" w:rsidP="00813798">
      <w:pPr>
        <w:pStyle w:val="Default"/>
        <w:ind w:left="-851"/>
        <w:jc w:val="center"/>
        <w:rPr>
          <w:b/>
          <w:sz w:val="28"/>
          <w:szCs w:val="28"/>
        </w:rPr>
      </w:pPr>
    </w:p>
    <w:p w:rsidR="00813798" w:rsidRPr="00FB56F7" w:rsidRDefault="00813798" w:rsidP="00813798">
      <w:pPr>
        <w:pStyle w:val="Default"/>
        <w:ind w:left="-851"/>
        <w:jc w:val="center"/>
        <w:rPr>
          <w:b/>
          <w:sz w:val="28"/>
          <w:szCs w:val="28"/>
        </w:rPr>
      </w:pPr>
      <w:r w:rsidRPr="00FB56F7">
        <w:rPr>
          <w:b/>
          <w:sz w:val="28"/>
          <w:szCs w:val="28"/>
        </w:rPr>
        <w:t xml:space="preserve">Регламент работы службы технической  поддержки – отдела </w:t>
      </w:r>
      <w:r>
        <w:rPr>
          <w:b/>
          <w:sz w:val="28"/>
          <w:szCs w:val="28"/>
        </w:rPr>
        <w:t>сопровождения</w:t>
      </w:r>
      <w:r w:rsidRPr="00FB56F7">
        <w:rPr>
          <w:b/>
          <w:sz w:val="28"/>
          <w:szCs w:val="28"/>
        </w:rPr>
        <w:t xml:space="preserve"> Федерального государственного унитарного предприятия </w:t>
      </w:r>
    </w:p>
    <w:p w:rsidR="00813798" w:rsidRPr="00FB56F7" w:rsidRDefault="00813798" w:rsidP="00813798">
      <w:pPr>
        <w:pStyle w:val="Default"/>
        <w:ind w:left="-851"/>
        <w:jc w:val="center"/>
        <w:rPr>
          <w:b/>
          <w:sz w:val="28"/>
          <w:szCs w:val="28"/>
        </w:rPr>
      </w:pPr>
      <w:r w:rsidRPr="00FB56F7">
        <w:rPr>
          <w:b/>
          <w:sz w:val="28"/>
          <w:szCs w:val="28"/>
        </w:rPr>
        <w:t>«Электронные торги и безопасность»</w:t>
      </w:r>
    </w:p>
    <w:p w:rsidR="00813798" w:rsidRDefault="00813798" w:rsidP="00813798">
      <w:pPr>
        <w:spacing w:after="0" w:line="240" w:lineRule="auto"/>
        <w:ind w:left="-851"/>
        <w:jc w:val="center"/>
        <w:rPr>
          <w:rFonts w:ascii="Times New Roman" w:hAnsi="Times New Roman"/>
          <w:sz w:val="28"/>
          <w:szCs w:val="28"/>
        </w:rPr>
      </w:pPr>
    </w:p>
    <w:p w:rsidR="00813798" w:rsidRDefault="00813798" w:rsidP="00813798">
      <w:pPr>
        <w:spacing w:after="0" w:line="240" w:lineRule="auto"/>
        <w:ind w:left="-851"/>
        <w:jc w:val="center"/>
        <w:rPr>
          <w:rFonts w:ascii="Times New Roman" w:hAnsi="Times New Roman"/>
          <w:sz w:val="28"/>
          <w:szCs w:val="28"/>
        </w:rPr>
      </w:pPr>
    </w:p>
    <w:p w:rsidR="00813798" w:rsidRPr="00813798" w:rsidRDefault="00813798" w:rsidP="00813798">
      <w:pPr>
        <w:spacing w:after="240" w:line="240" w:lineRule="auto"/>
        <w:ind w:left="-851"/>
        <w:jc w:val="center"/>
        <w:rPr>
          <w:rFonts w:ascii="Times New Roman" w:hAnsi="Times New Roman"/>
          <w:sz w:val="24"/>
          <w:szCs w:val="24"/>
          <w:u w:val="single"/>
        </w:rPr>
      </w:pPr>
      <w:r w:rsidRPr="00813798">
        <w:rPr>
          <w:rFonts w:ascii="Times New Roman" w:hAnsi="Times New Roman"/>
          <w:sz w:val="24"/>
          <w:szCs w:val="24"/>
          <w:u w:val="single"/>
        </w:rPr>
        <w:t>1.  Общие положения</w:t>
      </w:r>
    </w:p>
    <w:p w:rsidR="00813798" w:rsidRPr="00813798" w:rsidRDefault="00813798" w:rsidP="005178E6">
      <w:pPr>
        <w:pStyle w:val="Default"/>
        <w:numPr>
          <w:ilvl w:val="1"/>
          <w:numId w:val="24"/>
        </w:numPr>
        <w:ind w:left="-851" w:firstLine="851"/>
        <w:jc w:val="both"/>
      </w:pPr>
      <w:r w:rsidRPr="00813798">
        <w:t>Настоящий Регламент устанавливает порядок предоставления услуг по технической поддержке организаторов торгов, лиц, представивших заявки на участие в открытых торгах, участников торгов (Участников ЭТС24) и иных лиц (далее – «Пользователи») при пользовании электронной площадкой «ЭТС24».</w:t>
      </w:r>
    </w:p>
    <w:p w:rsidR="00813798" w:rsidRPr="00813798" w:rsidRDefault="00813798" w:rsidP="005178E6">
      <w:pPr>
        <w:pStyle w:val="Default"/>
        <w:numPr>
          <w:ilvl w:val="1"/>
          <w:numId w:val="24"/>
        </w:numPr>
        <w:ind w:left="-851" w:firstLine="851"/>
        <w:jc w:val="both"/>
      </w:pPr>
      <w:r w:rsidRPr="00813798">
        <w:t>Техническая поддержка Пользователей осуществляется отделом сопровождения Федерального государственного унитарного предприятия «Электронные торги и безопасность» (далее – отдел сопровождения ФГУП «ЭТБ»).</w:t>
      </w:r>
    </w:p>
    <w:p w:rsidR="00813798" w:rsidRPr="00813798" w:rsidRDefault="00813798" w:rsidP="005178E6">
      <w:pPr>
        <w:pStyle w:val="Default"/>
        <w:numPr>
          <w:ilvl w:val="1"/>
          <w:numId w:val="24"/>
        </w:numPr>
        <w:ind w:left="-851" w:firstLine="851"/>
        <w:jc w:val="both"/>
      </w:pPr>
      <w:r w:rsidRPr="00813798">
        <w:t xml:space="preserve">Настоящий Регламент применяется при проведении всех видов торгов на указанной электронной торговой площадке (в том числе, </w:t>
      </w:r>
      <w:proofErr w:type="gramStart"/>
      <w:r w:rsidRPr="00813798">
        <w:t>но</w:t>
      </w:r>
      <w:proofErr w:type="gramEnd"/>
      <w:r w:rsidRPr="00813798">
        <w:t xml:space="preserve"> не ограничиваясь этим – при проведении открытых торгов в электронной форме при продаже имущества (предприятия) должников в ходе процедур, применяемых в деле о банкротстве).</w:t>
      </w:r>
    </w:p>
    <w:p w:rsidR="00813798" w:rsidRPr="00813798" w:rsidRDefault="00813798" w:rsidP="00813798">
      <w:pPr>
        <w:spacing w:after="0" w:line="240" w:lineRule="auto"/>
        <w:ind w:left="-851" w:firstLine="851"/>
        <w:jc w:val="both"/>
        <w:rPr>
          <w:rFonts w:ascii="Times New Roman" w:hAnsi="Times New Roman"/>
          <w:sz w:val="24"/>
          <w:szCs w:val="24"/>
        </w:rPr>
      </w:pPr>
      <w:r w:rsidRPr="00813798">
        <w:rPr>
          <w:rFonts w:ascii="Times New Roman" w:hAnsi="Times New Roman"/>
          <w:sz w:val="24"/>
          <w:szCs w:val="24"/>
        </w:rPr>
        <w:t xml:space="preserve">1.4. Лицо, обратившееся за технической поддержкой любым способом, указанным в настоящем Регламенте, подтверждает ознакомление с положениями настоящего Регламента и обязуется их соблюдать. </w:t>
      </w:r>
    </w:p>
    <w:p w:rsidR="00813798" w:rsidRPr="00813798" w:rsidRDefault="00813798" w:rsidP="00813798">
      <w:pPr>
        <w:spacing w:after="0" w:line="240" w:lineRule="auto"/>
        <w:ind w:left="-851" w:firstLine="851"/>
        <w:jc w:val="both"/>
        <w:rPr>
          <w:rFonts w:ascii="Times New Roman" w:hAnsi="Times New Roman"/>
          <w:sz w:val="24"/>
          <w:szCs w:val="24"/>
        </w:rPr>
      </w:pPr>
    </w:p>
    <w:p w:rsidR="00813798" w:rsidRDefault="00813798" w:rsidP="005178E6">
      <w:pPr>
        <w:pStyle w:val="a5"/>
        <w:numPr>
          <w:ilvl w:val="0"/>
          <w:numId w:val="24"/>
        </w:numPr>
        <w:tabs>
          <w:tab w:val="left" w:pos="0"/>
        </w:tabs>
        <w:spacing w:after="240" w:line="240" w:lineRule="auto"/>
        <w:ind w:left="-851" w:firstLine="0"/>
        <w:contextualSpacing/>
        <w:jc w:val="center"/>
        <w:rPr>
          <w:rFonts w:ascii="Times New Roman" w:hAnsi="Times New Roman"/>
          <w:sz w:val="24"/>
          <w:szCs w:val="24"/>
          <w:u w:val="single"/>
        </w:rPr>
      </w:pPr>
      <w:r w:rsidRPr="00813798">
        <w:rPr>
          <w:rFonts w:ascii="Times New Roman" w:hAnsi="Times New Roman"/>
          <w:sz w:val="24"/>
          <w:szCs w:val="24"/>
          <w:u w:val="single"/>
        </w:rPr>
        <w:t>Порядок осуществления технической поддержки</w:t>
      </w:r>
    </w:p>
    <w:p w:rsidR="00813798" w:rsidRPr="00813798" w:rsidRDefault="00813798" w:rsidP="00813798">
      <w:pPr>
        <w:pStyle w:val="a5"/>
        <w:tabs>
          <w:tab w:val="left" w:pos="0"/>
        </w:tabs>
        <w:spacing w:after="240" w:line="240" w:lineRule="auto"/>
        <w:ind w:left="-851"/>
        <w:contextualSpacing/>
        <w:rPr>
          <w:rFonts w:ascii="Times New Roman" w:hAnsi="Times New Roman"/>
          <w:sz w:val="24"/>
          <w:szCs w:val="24"/>
          <w:u w:val="single"/>
        </w:rPr>
      </w:pPr>
    </w:p>
    <w:p w:rsidR="00813798" w:rsidRPr="00813798" w:rsidRDefault="00813798" w:rsidP="005178E6">
      <w:pPr>
        <w:pStyle w:val="a5"/>
        <w:numPr>
          <w:ilvl w:val="1"/>
          <w:numId w:val="24"/>
        </w:numPr>
        <w:spacing w:after="0" w:line="240" w:lineRule="auto"/>
        <w:ind w:left="-851" w:firstLine="851"/>
        <w:contextualSpacing/>
        <w:jc w:val="both"/>
        <w:rPr>
          <w:rFonts w:ascii="Times New Roman" w:hAnsi="Times New Roman"/>
          <w:sz w:val="24"/>
          <w:szCs w:val="24"/>
        </w:rPr>
      </w:pPr>
      <w:r w:rsidRPr="00813798">
        <w:rPr>
          <w:rFonts w:ascii="Times New Roman" w:hAnsi="Times New Roman"/>
          <w:sz w:val="24"/>
          <w:szCs w:val="24"/>
        </w:rPr>
        <w:t>Перед подачей обращения за технической поддержкой Пользователю необходимо изучить доступную информацию по этому вопросу в Регламенте электронной торговой площадки «ЭТС 24» и в разделе «Информация» электронной торговой площадки «ЭТС24».</w:t>
      </w:r>
    </w:p>
    <w:p w:rsidR="00813798" w:rsidRPr="00813798" w:rsidRDefault="00813798" w:rsidP="005178E6">
      <w:pPr>
        <w:pStyle w:val="a5"/>
        <w:numPr>
          <w:ilvl w:val="1"/>
          <w:numId w:val="24"/>
        </w:numPr>
        <w:spacing w:after="0" w:line="240" w:lineRule="auto"/>
        <w:ind w:left="-851" w:firstLine="851"/>
        <w:contextualSpacing/>
        <w:jc w:val="both"/>
        <w:rPr>
          <w:rFonts w:ascii="Times New Roman" w:hAnsi="Times New Roman"/>
          <w:sz w:val="24"/>
          <w:szCs w:val="24"/>
        </w:rPr>
      </w:pPr>
      <w:proofErr w:type="gramStart"/>
      <w:r w:rsidRPr="00813798">
        <w:rPr>
          <w:rFonts w:ascii="Times New Roman" w:hAnsi="Times New Roman"/>
          <w:sz w:val="24"/>
          <w:szCs w:val="24"/>
        </w:rPr>
        <w:t>В период проведения открытых торгов при продаже имущества (предприятия) должников в ходе процедур, применяемых в деле о банкротстве, начиная от времени начала торгов до времени подведения результатов открытых торгов техническая поддержка Пользователей обеспечивается в следующем режиме: с 09:00 до 21:00 часа по московскому времени ежедневно (кроме выходных и праздничных дней), выделяя для этих целей не менее 3 (трех</w:t>
      </w:r>
      <w:proofErr w:type="gramEnd"/>
      <w:r w:rsidRPr="00813798">
        <w:rPr>
          <w:rFonts w:ascii="Times New Roman" w:hAnsi="Times New Roman"/>
          <w:sz w:val="24"/>
          <w:szCs w:val="24"/>
        </w:rPr>
        <w:t>) телефонных линий и не менее 3 (трех) сотрудников отдела для ответа на сообщения, полученные от Пользователей по электронной почте отдела сопровождения.</w:t>
      </w:r>
    </w:p>
    <w:p w:rsidR="00813798" w:rsidRPr="00813798" w:rsidRDefault="00813798" w:rsidP="00813798">
      <w:pPr>
        <w:pStyle w:val="a5"/>
        <w:tabs>
          <w:tab w:val="left" w:pos="567"/>
        </w:tabs>
        <w:spacing w:after="0" w:line="240" w:lineRule="auto"/>
        <w:ind w:left="-851" w:firstLine="851"/>
        <w:jc w:val="both"/>
        <w:rPr>
          <w:rFonts w:ascii="Times New Roman" w:hAnsi="Times New Roman"/>
          <w:sz w:val="24"/>
          <w:szCs w:val="24"/>
        </w:rPr>
      </w:pPr>
      <w:r w:rsidRPr="00813798">
        <w:rPr>
          <w:rFonts w:ascii="Times New Roman" w:hAnsi="Times New Roman"/>
          <w:sz w:val="24"/>
          <w:szCs w:val="24"/>
        </w:rPr>
        <w:t xml:space="preserve">При этом среднее время ожидания ответа службы, осуществляющей техническую поддержку – отдела сопровождения ФГУП «ЭТБ» для не зарегистрированных на электронной площадке «ЭТС24» лиц не должно превышать 10 (десяти) минут, а для зарегистрированных на электронной площадке «ЭТС24» лиц не должно превышать 5 (пяти) минут. </w:t>
      </w:r>
    </w:p>
    <w:p w:rsidR="00813798" w:rsidRPr="00813798" w:rsidRDefault="00813798" w:rsidP="00813798">
      <w:pPr>
        <w:pStyle w:val="afb"/>
        <w:tabs>
          <w:tab w:val="left" w:pos="567"/>
          <w:tab w:val="left" w:pos="1701"/>
        </w:tabs>
        <w:spacing w:after="0"/>
        <w:ind w:left="-851" w:firstLine="851"/>
        <w:jc w:val="both"/>
        <w:rPr>
          <w:rFonts w:ascii="Times New Roman" w:hAnsi="Times New Roman" w:cs="Times New Roman"/>
          <w:sz w:val="24"/>
        </w:rPr>
      </w:pPr>
      <w:r w:rsidRPr="00813798">
        <w:rPr>
          <w:rFonts w:ascii="Times New Roman" w:hAnsi="Times New Roman" w:cs="Times New Roman"/>
          <w:sz w:val="24"/>
        </w:rPr>
        <w:t xml:space="preserve">В иные периоды времени техническая поддержка Пользователей  осуществляется с 09.00 до 18.00 часов по московскому времени ежедневно (кроме выходных и праздничных дней.) </w:t>
      </w:r>
    </w:p>
    <w:p w:rsidR="00813798" w:rsidRPr="00813798" w:rsidRDefault="00813798" w:rsidP="005178E6">
      <w:pPr>
        <w:pStyle w:val="a5"/>
        <w:numPr>
          <w:ilvl w:val="1"/>
          <w:numId w:val="24"/>
        </w:numPr>
        <w:spacing w:after="0" w:line="240" w:lineRule="auto"/>
        <w:ind w:left="-851" w:firstLine="851"/>
        <w:contextualSpacing/>
        <w:jc w:val="both"/>
        <w:rPr>
          <w:rFonts w:ascii="Times New Roman" w:hAnsi="Times New Roman"/>
          <w:sz w:val="24"/>
          <w:szCs w:val="24"/>
        </w:rPr>
      </w:pPr>
      <w:r w:rsidRPr="00813798">
        <w:rPr>
          <w:rFonts w:ascii="Times New Roman" w:hAnsi="Times New Roman"/>
          <w:sz w:val="24"/>
          <w:szCs w:val="24"/>
        </w:rPr>
        <w:t>Обращение за технической поддержкой осуществляется путем направления Пользователем запроса с указанием идентифицирующей его информации, в отдел сопровождения ФГУП «ЭТБ» по телефону, электронной почте, через форму обратной связи на электронной площадке «ЭТС24».</w:t>
      </w:r>
    </w:p>
    <w:p w:rsidR="00813798" w:rsidRPr="00813798" w:rsidRDefault="00813798" w:rsidP="00813798">
      <w:pPr>
        <w:spacing w:after="0" w:line="240" w:lineRule="auto"/>
        <w:ind w:left="-851" w:firstLine="851"/>
        <w:jc w:val="both"/>
        <w:rPr>
          <w:rFonts w:ascii="Times New Roman" w:hAnsi="Times New Roman"/>
          <w:sz w:val="24"/>
          <w:szCs w:val="24"/>
        </w:rPr>
      </w:pPr>
      <w:r w:rsidRPr="00813798">
        <w:rPr>
          <w:rFonts w:ascii="Times New Roman" w:hAnsi="Times New Roman"/>
          <w:sz w:val="24"/>
          <w:szCs w:val="24"/>
        </w:rPr>
        <w:lastRenderedPageBreak/>
        <w:t>Номер «горячей» телефонной линии с возможностью совершения бесплатных звонков со всей территории Российской Федерации для обращения в отдел сопровождения ФГУП «ЭТБ»: 8-800-700-01-24.</w:t>
      </w:r>
    </w:p>
    <w:p w:rsidR="00813798" w:rsidRPr="00813798" w:rsidRDefault="00813798" w:rsidP="00813798">
      <w:pPr>
        <w:spacing w:after="0" w:line="240" w:lineRule="auto"/>
        <w:ind w:left="-851" w:firstLine="851"/>
        <w:jc w:val="both"/>
        <w:rPr>
          <w:rFonts w:ascii="Times New Roman" w:hAnsi="Times New Roman"/>
          <w:sz w:val="24"/>
          <w:szCs w:val="24"/>
        </w:rPr>
      </w:pPr>
      <w:r w:rsidRPr="00813798">
        <w:rPr>
          <w:rFonts w:ascii="Times New Roman" w:hAnsi="Times New Roman"/>
          <w:sz w:val="24"/>
          <w:szCs w:val="24"/>
        </w:rPr>
        <w:t xml:space="preserve">Электронный адрес для обращения в отдел сопровождения ФГУП «ЭТБ»: </w:t>
      </w:r>
      <w:hyperlink r:id="rId9" w:history="1">
        <w:r w:rsidRPr="00813798">
          <w:rPr>
            <w:rStyle w:val="a8"/>
            <w:rFonts w:ascii="Times New Roman" w:hAnsi="Times New Roman"/>
            <w:sz w:val="24"/>
            <w:szCs w:val="24"/>
            <w:lang w:val="en-US"/>
          </w:rPr>
          <w:t>ets</w:t>
        </w:r>
        <w:r w:rsidRPr="00813798">
          <w:rPr>
            <w:rStyle w:val="a8"/>
            <w:rFonts w:ascii="Times New Roman" w:hAnsi="Times New Roman"/>
            <w:sz w:val="24"/>
            <w:szCs w:val="24"/>
          </w:rPr>
          <w:t>24@</w:t>
        </w:r>
        <w:r w:rsidRPr="00813798">
          <w:rPr>
            <w:rStyle w:val="a8"/>
            <w:rFonts w:ascii="Times New Roman" w:hAnsi="Times New Roman"/>
            <w:sz w:val="24"/>
            <w:szCs w:val="24"/>
            <w:lang w:val="en-US"/>
          </w:rPr>
          <w:t>fgup</w:t>
        </w:r>
        <w:r w:rsidRPr="00813798">
          <w:rPr>
            <w:rStyle w:val="a8"/>
            <w:rFonts w:ascii="Times New Roman" w:hAnsi="Times New Roman"/>
            <w:sz w:val="24"/>
            <w:szCs w:val="24"/>
          </w:rPr>
          <w:t>-</w:t>
        </w:r>
        <w:r w:rsidRPr="00813798">
          <w:rPr>
            <w:rStyle w:val="a8"/>
            <w:rFonts w:ascii="Times New Roman" w:hAnsi="Times New Roman"/>
            <w:sz w:val="24"/>
            <w:szCs w:val="24"/>
            <w:lang w:val="en-US"/>
          </w:rPr>
          <w:t>etb</w:t>
        </w:r>
        <w:r w:rsidRPr="00813798">
          <w:rPr>
            <w:rStyle w:val="a8"/>
            <w:rFonts w:ascii="Times New Roman" w:hAnsi="Times New Roman"/>
            <w:sz w:val="24"/>
            <w:szCs w:val="24"/>
          </w:rPr>
          <w:t>.</w:t>
        </w:r>
        <w:proofErr w:type="spellStart"/>
        <w:r w:rsidRPr="00813798">
          <w:rPr>
            <w:rStyle w:val="a8"/>
            <w:rFonts w:ascii="Times New Roman" w:hAnsi="Times New Roman"/>
            <w:sz w:val="24"/>
            <w:szCs w:val="24"/>
            <w:lang w:val="en-US"/>
          </w:rPr>
          <w:t>ru</w:t>
        </w:r>
        <w:proofErr w:type="spellEnd"/>
      </w:hyperlink>
      <w:r w:rsidRPr="00813798">
        <w:rPr>
          <w:rFonts w:ascii="Times New Roman" w:hAnsi="Times New Roman"/>
          <w:sz w:val="24"/>
          <w:szCs w:val="24"/>
        </w:rPr>
        <w:t xml:space="preserve"> либо техническое средство электронной торговой площадки «Обратная связь».</w:t>
      </w:r>
    </w:p>
    <w:p w:rsidR="00813798" w:rsidRPr="00813798" w:rsidRDefault="00813798" w:rsidP="00813798">
      <w:pPr>
        <w:spacing w:after="0" w:line="240" w:lineRule="auto"/>
        <w:ind w:left="-851" w:firstLine="851"/>
        <w:jc w:val="both"/>
        <w:rPr>
          <w:rFonts w:ascii="Times New Roman" w:hAnsi="Times New Roman"/>
          <w:sz w:val="24"/>
          <w:szCs w:val="24"/>
        </w:rPr>
      </w:pPr>
      <w:r w:rsidRPr="00813798">
        <w:rPr>
          <w:rFonts w:ascii="Times New Roman" w:hAnsi="Times New Roman"/>
          <w:sz w:val="24"/>
          <w:szCs w:val="24"/>
        </w:rPr>
        <w:t xml:space="preserve">Форма обратной связи электронной площадки «ЭТС24» доступна как Участникам «ЭТС24» так и незарегистрированным пользователям и имеет функционал подписи произвольного документа или файла для приложения к обращению. Ограничение на размер вложения 25МБ. </w:t>
      </w:r>
    </w:p>
    <w:p w:rsidR="00813798" w:rsidRPr="00813798" w:rsidRDefault="00813798" w:rsidP="005178E6">
      <w:pPr>
        <w:pStyle w:val="afb"/>
        <w:numPr>
          <w:ilvl w:val="1"/>
          <w:numId w:val="24"/>
        </w:numPr>
        <w:tabs>
          <w:tab w:val="left" w:pos="851"/>
          <w:tab w:val="left" w:pos="1701"/>
        </w:tabs>
        <w:spacing w:after="0"/>
        <w:ind w:left="-851" w:firstLine="851"/>
        <w:jc w:val="both"/>
        <w:rPr>
          <w:rFonts w:ascii="Times New Roman" w:hAnsi="Times New Roman" w:cs="Times New Roman"/>
          <w:sz w:val="24"/>
        </w:rPr>
      </w:pPr>
      <w:r w:rsidRPr="00813798">
        <w:rPr>
          <w:rFonts w:ascii="Times New Roman" w:hAnsi="Times New Roman" w:cs="Times New Roman"/>
          <w:sz w:val="24"/>
        </w:rPr>
        <w:t>Обращения обрабатываются в порядке их поступления. Вне очереди могут обрабатываться обращения с высоким уровнем важности, требующие экстренного вмешательства или консультации специалистов отдела сопровождения ФГУП «ЭТБ», при этом в отношении всех обращений соблюдаются указанные в п. 2.2 Регламента сроки ответа.</w:t>
      </w:r>
    </w:p>
    <w:p w:rsidR="00813798" w:rsidRPr="00813798" w:rsidRDefault="00813798" w:rsidP="005178E6">
      <w:pPr>
        <w:pStyle w:val="afb"/>
        <w:numPr>
          <w:ilvl w:val="1"/>
          <w:numId w:val="24"/>
        </w:numPr>
        <w:tabs>
          <w:tab w:val="left" w:pos="709"/>
          <w:tab w:val="left" w:pos="1701"/>
        </w:tabs>
        <w:spacing w:after="0"/>
        <w:ind w:left="-851" w:firstLine="851"/>
        <w:jc w:val="both"/>
        <w:rPr>
          <w:rFonts w:ascii="Times New Roman" w:hAnsi="Times New Roman" w:cs="Times New Roman"/>
          <w:sz w:val="24"/>
        </w:rPr>
      </w:pPr>
      <w:r w:rsidRPr="00813798">
        <w:rPr>
          <w:rFonts w:ascii="Times New Roman" w:hAnsi="Times New Roman" w:cs="Times New Roman"/>
          <w:sz w:val="24"/>
        </w:rPr>
        <w:t>Общение работника отдела сопровождения ФГУП «ЭТБ» и Пользователя должно быть корректным, соответствующим общепринятым нормам этикета и культуры речи. Ни в коем случае не допускаются оскорбления и нецензурные выражения.</w:t>
      </w:r>
    </w:p>
    <w:p w:rsidR="00813798" w:rsidRPr="00813798" w:rsidRDefault="00813798" w:rsidP="005178E6">
      <w:pPr>
        <w:pStyle w:val="afb"/>
        <w:numPr>
          <w:ilvl w:val="1"/>
          <w:numId w:val="24"/>
        </w:numPr>
        <w:tabs>
          <w:tab w:val="left" w:pos="851"/>
          <w:tab w:val="left" w:pos="1701"/>
        </w:tabs>
        <w:spacing w:after="0"/>
        <w:ind w:left="-851" w:firstLine="851"/>
        <w:jc w:val="both"/>
        <w:rPr>
          <w:rFonts w:ascii="Times New Roman" w:hAnsi="Times New Roman" w:cs="Times New Roman"/>
          <w:sz w:val="24"/>
        </w:rPr>
      </w:pPr>
      <w:r w:rsidRPr="00813798">
        <w:rPr>
          <w:rFonts w:ascii="Times New Roman" w:hAnsi="Times New Roman" w:cs="Times New Roman"/>
          <w:sz w:val="24"/>
        </w:rPr>
        <w:t xml:space="preserve">Ответ на запрос Пользователя дается: </w:t>
      </w:r>
    </w:p>
    <w:p w:rsidR="00813798" w:rsidRPr="00813798" w:rsidRDefault="00813798" w:rsidP="00813798">
      <w:pPr>
        <w:pStyle w:val="afb"/>
        <w:tabs>
          <w:tab w:val="left" w:pos="851"/>
          <w:tab w:val="left" w:pos="1701"/>
        </w:tabs>
        <w:spacing w:after="0"/>
        <w:jc w:val="both"/>
        <w:rPr>
          <w:rFonts w:ascii="Times New Roman" w:hAnsi="Times New Roman" w:cs="Times New Roman"/>
          <w:sz w:val="24"/>
        </w:rPr>
      </w:pPr>
      <w:r w:rsidRPr="00813798">
        <w:rPr>
          <w:rFonts w:ascii="Times New Roman" w:hAnsi="Times New Roman" w:cs="Times New Roman"/>
          <w:sz w:val="24"/>
        </w:rPr>
        <w:t xml:space="preserve">по телефону – устно; </w:t>
      </w:r>
    </w:p>
    <w:p w:rsidR="00813798" w:rsidRPr="00813798" w:rsidRDefault="00813798" w:rsidP="00813798">
      <w:pPr>
        <w:pStyle w:val="afb"/>
        <w:tabs>
          <w:tab w:val="left" w:pos="851"/>
          <w:tab w:val="left" w:pos="1701"/>
        </w:tabs>
        <w:spacing w:after="0"/>
        <w:jc w:val="both"/>
        <w:rPr>
          <w:rFonts w:ascii="Times New Roman" w:hAnsi="Times New Roman" w:cs="Times New Roman"/>
          <w:sz w:val="24"/>
        </w:rPr>
      </w:pPr>
      <w:r w:rsidRPr="00813798">
        <w:rPr>
          <w:rFonts w:ascii="Times New Roman" w:hAnsi="Times New Roman" w:cs="Times New Roman"/>
          <w:sz w:val="24"/>
        </w:rPr>
        <w:t xml:space="preserve">по электронной почте, через форму обратной связи ЭТП «ЭТС24» – письменно, в электронном виде. </w:t>
      </w:r>
    </w:p>
    <w:p w:rsidR="00813798" w:rsidRPr="00813798" w:rsidRDefault="00813798" w:rsidP="005178E6">
      <w:pPr>
        <w:pStyle w:val="afb"/>
        <w:numPr>
          <w:ilvl w:val="1"/>
          <w:numId w:val="24"/>
        </w:numPr>
        <w:tabs>
          <w:tab w:val="left" w:pos="851"/>
          <w:tab w:val="left" w:pos="1701"/>
        </w:tabs>
        <w:spacing w:after="0"/>
        <w:ind w:left="-851" w:firstLine="851"/>
        <w:jc w:val="both"/>
        <w:rPr>
          <w:rFonts w:ascii="Times New Roman" w:hAnsi="Times New Roman" w:cs="Times New Roman"/>
          <w:sz w:val="24"/>
        </w:rPr>
      </w:pPr>
      <w:r w:rsidRPr="00813798">
        <w:rPr>
          <w:rFonts w:ascii="Times New Roman" w:hAnsi="Times New Roman" w:cs="Times New Roman"/>
          <w:sz w:val="24"/>
        </w:rPr>
        <w:t>В целях обеспечения качества технической поддержки и разрешения спорных ситуаций осуществляется запись телефонных переговоров работников Отдела сопровождения ФГУП «ЭТБ» с Пользователями.</w:t>
      </w:r>
    </w:p>
    <w:p w:rsidR="00813798" w:rsidRPr="00813798" w:rsidRDefault="00813798" w:rsidP="005178E6">
      <w:pPr>
        <w:pStyle w:val="afb"/>
        <w:numPr>
          <w:ilvl w:val="1"/>
          <w:numId w:val="24"/>
        </w:numPr>
        <w:tabs>
          <w:tab w:val="left" w:pos="851"/>
          <w:tab w:val="left" w:pos="1701"/>
        </w:tabs>
        <w:spacing w:after="0"/>
        <w:ind w:left="-851" w:firstLine="851"/>
        <w:jc w:val="both"/>
        <w:rPr>
          <w:rFonts w:ascii="Times New Roman" w:hAnsi="Times New Roman" w:cs="Times New Roman"/>
          <w:sz w:val="24"/>
        </w:rPr>
      </w:pPr>
      <w:r w:rsidRPr="00813798">
        <w:rPr>
          <w:rFonts w:ascii="Times New Roman" w:hAnsi="Times New Roman" w:cs="Times New Roman"/>
          <w:sz w:val="24"/>
        </w:rPr>
        <w:t xml:space="preserve">Техническая поддержка не оказывается иными способами (службы обмена сообщениями </w:t>
      </w:r>
      <w:r w:rsidRPr="00813798">
        <w:rPr>
          <w:rFonts w:ascii="Times New Roman" w:hAnsi="Times New Roman" w:cs="Times New Roman"/>
          <w:sz w:val="24"/>
          <w:lang w:val="en-US"/>
        </w:rPr>
        <w:t>ICQ</w:t>
      </w:r>
      <w:r w:rsidRPr="00813798">
        <w:rPr>
          <w:rFonts w:ascii="Times New Roman" w:hAnsi="Times New Roman" w:cs="Times New Roman"/>
          <w:sz w:val="24"/>
        </w:rPr>
        <w:t xml:space="preserve">, </w:t>
      </w:r>
      <w:r w:rsidRPr="00813798">
        <w:rPr>
          <w:rFonts w:ascii="Times New Roman" w:hAnsi="Times New Roman" w:cs="Times New Roman"/>
          <w:sz w:val="24"/>
          <w:lang w:val="en-US"/>
        </w:rPr>
        <w:t>Skype</w:t>
      </w:r>
      <w:r w:rsidRPr="00813798">
        <w:rPr>
          <w:rFonts w:ascii="Times New Roman" w:hAnsi="Times New Roman" w:cs="Times New Roman"/>
          <w:sz w:val="24"/>
        </w:rPr>
        <w:t xml:space="preserve">, </w:t>
      </w:r>
      <w:r w:rsidRPr="00813798">
        <w:rPr>
          <w:rFonts w:ascii="Times New Roman" w:hAnsi="Times New Roman" w:cs="Times New Roman"/>
          <w:sz w:val="24"/>
          <w:lang w:val="en-US"/>
        </w:rPr>
        <w:t>Google</w:t>
      </w:r>
      <w:r w:rsidRPr="00813798">
        <w:rPr>
          <w:rFonts w:ascii="Times New Roman" w:hAnsi="Times New Roman" w:cs="Times New Roman"/>
          <w:sz w:val="24"/>
        </w:rPr>
        <w:t xml:space="preserve"> </w:t>
      </w:r>
      <w:r w:rsidRPr="00813798">
        <w:rPr>
          <w:rFonts w:ascii="Times New Roman" w:hAnsi="Times New Roman" w:cs="Times New Roman"/>
          <w:sz w:val="24"/>
          <w:lang w:val="en-US"/>
        </w:rPr>
        <w:t>Talk</w:t>
      </w:r>
      <w:r w:rsidRPr="00813798">
        <w:rPr>
          <w:rFonts w:ascii="Times New Roman" w:hAnsi="Times New Roman" w:cs="Times New Roman"/>
          <w:sz w:val="24"/>
        </w:rPr>
        <w:t xml:space="preserve"> и иные), а также по иным адресам электронной почты, </w:t>
      </w:r>
      <w:proofErr w:type="gramStart"/>
      <w:r w:rsidRPr="00813798">
        <w:rPr>
          <w:rFonts w:ascii="Times New Roman" w:hAnsi="Times New Roman" w:cs="Times New Roman"/>
          <w:sz w:val="24"/>
        </w:rPr>
        <w:t>кроме</w:t>
      </w:r>
      <w:proofErr w:type="gramEnd"/>
      <w:r w:rsidRPr="00813798">
        <w:rPr>
          <w:rFonts w:ascii="Times New Roman" w:hAnsi="Times New Roman" w:cs="Times New Roman"/>
          <w:sz w:val="24"/>
        </w:rPr>
        <w:t xml:space="preserve"> указанного в настоящем Регламенте. </w:t>
      </w:r>
    </w:p>
    <w:p w:rsidR="00813798" w:rsidRPr="00813798" w:rsidRDefault="00813798" w:rsidP="005178E6">
      <w:pPr>
        <w:pStyle w:val="afb"/>
        <w:numPr>
          <w:ilvl w:val="1"/>
          <w:numId w:val="24"/>
        </w:numPr>
        <w:tabs>
          <w:tab w:val="left" w:pos="851"/>
          <w:tab w:val="left" w:pos="1701"/>
        </w:tabs>
        <w:spacing w:after="0"/>
        <w:ind w:left="-851" w:firstLine="851"/>
        <w:jc w:val="both"/>
        <w:rPr>
          <w:rFonts w:ascii="Times New Roman" w:hAnsi="Times New Roman" w:cs="Times New Roman"/>
          <w:sz w:val="24"/>
        </w:rPr>
      </w:pPr>
      <w:r w:rsidRPr="00813798">
        <w:rPr>
          <w:rFonts w:ascii="Times New Roman" w:hAnsi="Times New Roman" w:cs="Times New Roman"/>
          <w:sz w:val="24"/>
        </w:rPr>
        <w:t xml:space="preserve">При осуществлении технической поддержки ФГУП «ЭТБ» не несет ответственность за проблемы с передачей информации, возникшие не по его вине (вследствие нарушения подключения Пользователей к сети Интернет, технических проблем программного обеспечения Пользователя). </w:t>
      </w:r>
    </w:p>
    <w:p w:rsidR="00813798" w:rsidRPr="00813798" w:rsidRDefault="00813798" w:rsidP="005178E6">
      <w:pPr>
        <w:pStyle w:val="afb"/>
        <w:numPr>
          <w:ilvl w:val="1"/>
          <w:numId w:val="24"/>
        </w:numPr>
        <w:tabs>
          <w:tab w:val="left" w:pos="851"/>
          <w:tab w:val="left" w:pos="1701"/>
        </w:tabs>
        <w:spacing w:after="0"/>
        <w:ind w:left="-851" w:firstLine="851"/>
        <w:jc w:val="both"/>
        <w:rPr>
          <w:rFonts w:ascii="Times New Roman" w:hAnsi="Times New Roman" w:cs="Times New Roman"/>
          <w:sz w:val="24"/>
        </w:rPr>
      </w:pPr>
      <w:r w:rsidRPr="00813798">
        <w:rPr>
          <w:rFonts w:ascii="Times New Roman" w:hAnsi="Times New Roman" w:cs="Times New Roman"/>
          <w:sz w:val="24"/>
        </w:rPr>
        <w:t xml:space="preserve">Операторами отдела сопровождения оказывается техническая поддержка в соответствии с п. 3.1 настоящего Регламента. По всем остальным вопросам поддержка не оказывается. </w:t>
      </w:r>
    </w:p>
    <w:p w:rsidR="00813798" w:rsidRPr="00813798" w:rsidRDefault="00813798" w:rsidP="005178E6">
      <w:pPr>
        <w:pStyle w:val="afb"/>
        <w:numPr>
          <w:ilvl w:val="1"/>
          <w:numId w:val="24"/>
        </w:numPr>
        <w:tabs>
          <w:tab w:val="left" w:pos="851"/>
          <w:tab w:val="left" w:pos="1701"/>
        </w:tabs>
        <w:spacing w:after="0"/>
        <w:ind w:left="-851" w:firstLine="851"/>
        <w:jc w:val="both"/>
        <w:rPr>
          <w:rFonts w:ascii="Times New Roman" w:hAnsi="Times New Roman" w:cs="Times New Roman"/>
          <w:sz w:val="24"/>
        </w:rPr>
      </w:pPr>
      <w:proofErr w:type="gramStart"/>
      <w:r w:rsidRPr="00813798">
        <w:rPr>
          <w:rFonts w:ascii="Times New Roman" w:hAnsi="Times New Roman" w:cs="Times New Roman"/>
          <w:sz w:val="24"/>
        </w:rPr>
        <w:t>Лицо, обращающееся за технической поддержкой обязано</w:t>
      </w:r>
      <w:proofErr w:type="gramEnd"/>
      <w:r w:rsidRPr="00813798">
        <w:rPr>
          <w:rFonts w:ascii="Times New Roman" w:hAnsi="Times New Roman" w:cs="Times New Roman"/>
          <w:sz w:val="24"/>
        </w:rPr>
        <w:t>:</w:t>
      </w:r>
    </w:p>
    <w:p w:rsidR="00813798" w:rsidRPr="00813798" w:rsidRDefault="00813798" w:rsidP="00813798">
      <w:pPr>
        <w:pStyle w:val="afb"/>
        <w:tabs>
          <w:tab w:val="left" w:pos="851"/>
          <w:tab w:val="left" w:pos="1701"/>
        </w:tabs>
        <w:spacing w:after="0"/>
        <w:ind w:left="-851" w:firstLine="851"/>
        <w:jc w:val="both"/>
        <w:rPr>
          <w:rFonts w:ascii="Times New Roman" w:hAnsi="Times New Roman" w:cs="Times New Roman"/>
          <w:sz w:val="24"/>
        </w:rPr>
      </w:pPr>
      <w:r w:rsidRPr="00813798">
        <w:rPr>
          <w:rFonts w:ascii="Times New Roman" w:hAnsi="Times New Roman" w:cs="Times New Roman"/>
          <w:sz w:val="24"/>
        </w:rPr>
        <w:t>– использовать официально-деловой стиль речи, не употреблять жаргонные, бранные, оскорбительные выражения по отношению к любым лицам и/или событиям, не разговаривать на повышенных тонах;</w:t>
      </w:r>
    </w:p>
    <w:p w:rsidR="00813798" w:rsidRPr="00813798" w:rsidRDefault="00813798" w:rsidP="00813798">
      <w:pPr>
        <w:pStyle w:val="afb"/>
        <w:tabs>
          <w:tab w:val="left" w:pos="851"/>
          <w:tab w:val="left" w:pos="1701"/>
        </w:tabs>
        <w:spacing w:after="0"/>
        <w:ind w:left="-851" w:firstLine="851"/>
        <w:jc w:val="both"/>
        <w:rPr>
          <w:rFonts w:ascii="Times New Roman" w:hAnsi="Times New Roman" w:cs="Times New Roman"/>
          <w:sz w:val="24"/>
        </w:rPr>
      </w:pPr>
      <w:r w:rsidRPr="00813798">
        <w:rPr>
          <w:rFonts w:ascii="Times New Roman" w:hAnsi="Times New Roman" w:cs="Times New Roman"/>
          <w:sz w:val="24"/>
        </w:rPr>
        <w:t xml:space="preserve">– сообщать Оператору отдела сопровождения необходимые в процессе технической поддержки сведения о себе, своих действиях на «ЭТС24», сведения о конфигурации компьютера, с которого осуществляется работа на «ЭТС24». </w:t>
      </w:r>
    </w:p>
    <w:p w:rsidR="00813798" w:rsidRPr="00813798" w:rsidRDefault="00813798" w:rsidP="005178E6">
      <w:pPr>
        <w:pStyle w:val="afb"/>
        <w:numPr>
          <w:ilvl w:val="1"/>
          <w:numId w:val="24"/>
        </w:numPr>
        <w:tabs>
          <w:tab w:val="left" w:pos="851"/>
          <w:tab w:val="left" w:pos="1701"/>
        </w:tabs>
        <w:spacing w:after="0"/>
        <w:ind w:left="-851" w:firstLine="851"/>
        <w:jc w:val="both"/>
        <w:rPr>
          <w:rFonts w:ascii="Times New Roman" w:hAnsi="Times New Roman" w:cs="Times New Roman"/>
          <w:sz w:val="24"/>
        </w:rPr>
      </w:pPr>
      <w:r w:rsidRPr="00813798">
        <w:rPr>
          <w:rFonts w:ascii="Times New Roman" w:hAnsi="Times New Roman" w:cs="Times New Roman"/>
          <w:sz w:val="24"/>
        </w:rPr>
        <w:t xml:space="preserve">В случае неисполнения требований п. 2.11 Оператор имеет право отказать в технической поддержке Пользователю или Участнику ЭТС24 и прервать сеанс связи. </w:t>
      </w:r>
    </w:p>
    <w:p w:rsidR="00813798" w:rsidRPr="00813798" w:rsidRDefault="00813798" w:rsidP="00813798">
      <w:pPr>
        <w:pStyle w:val="afb"/>
        <w:tabs>
          <w:tab w:val="left" w:pos="851"/>
          <w:tab w:val="left" w:pos="1701"/>
        </w:tabs>
        <w:spacing w:after="0"/>
        <w:jc w:val="both"/>
        <w:rPr>
          <w:rFonts w:ascii="Times New Roman" w:hAnsi="Times New Roman" w:cs="Times New Roman"/>
          <w:sz w:val="24"/>
        </w:rPr>
      </w:pPr>
    </w:p>
    <w:p w:rsidR="00813798" w:rsidRPr="00813798" w:rsidRDefault="00813798" w:rsidP="00813798">
      <w:pPr>
        <w:pStyle w:val="afb"/>
        <w:tabs>
          <w:tab w:val="left" w:pos="567"/>
          <w:tab w:val="left" w:pos="1701"/>
        </w:tabs>
        <w:spacing w:after="0"/>
        <w:ind w:left="-851" w:firstLine="851"/>
        <w:jc w:val="both"/>
        <w:rPr>
          <w:rFonts w:ascii="Times New Roman" w:hAnsi="Times New Roman" w:cs="Times New Roman"/>
          <w:sz w:val="24"/>
        </w:rPr>
      </w:pPr>
    </w:p>
    <w:p w:rsidR="00813798" w:rsidRPr="00813798" w:rsidRDefault="00813798" w:rsidP="005178E6">
      <w:pPr>
        <w:pStyle w:val="afb"/>
        <w:numPr>
          <w:ilvl w:val="0"/>
          <w:numId w:val="24"/>
        </w:numPr>
        <w:tabs>
          <w:tab w:val="left" w:pos="567"/>
          <w:tab w:val="left" w:pos="1701"/>
        </w:tabs>
        <w:spacing w:after="240"/>
        <w:ind w:left="-851" w:firstLine="851"/>
        <w:jc w:val="center"/>
        <w:rPr>
          <w:rFonts w:ascii="Times New Roman" w:hAnsi="Times New Roman" w:cs="Times New Roman"/>
          <w:sz w:val="24"/>
          <w:u w:val="single"/>
        </w:rPr>
      </w:pPr>
      <w:r w:rsidRPr="00813798">
        <w:rPr>
          <w:rFonts w:ascii="Times New Roman" w:hAnsi="Times New Roman" w:cs="Times New Roman"/>
          <w:sz w:val="24"/>
          <w:u w:val="single"/>
        </w:rPr>
        <w:t>Состав услуг по технической поддержке пользователей.</w:t>
      </w:r>
    </w:p>
    <w:p w:rsidR="00813798" w:rsidRPr="00813798" w:rsidRDefault="00813798" w:rsidP="005178E6">
      <w:pPr>
        <w:pStyle w:val="afb"/>
        <w:numPr>
          <w:ilvl w:val="1"/>
          <w:numId w:val="24"/>
        </w:numPr>
        <w:tabs>
          <w:tab w:val="left" w:pos="567"/>
          <w:tab w:val="left" w:pos="1701"/>
        </w:tabs>
        <w:spacing w:after="0"/>
        <w:ind w:left="-851" w:firstLine="851"/>
        <w:jc w:val="both"/>
        <w:rPr>
          <w:rFonts w:ascii="Times New Roman" w:hAnsi="Times New Roman" w:cs="Times New Roman"/>
          <w:sz w:val="24"/>
        </w:rPr>
      </w:pPr>
      <w:r w:rsidRPr="00813798">
        <w:rPr>
          <w:rFonts w:ascii="Times New Roman" w:hAnsi="Times New Roman" w:cs="Times New Roman"/>
          <w:sz w:val="24"/>
        </w:rPr>
        <w:t>В соответствии с настоящим регламентом отдел сопровождения оказывает следующие услуги пользователям:</w:t>
      </w:r>
    </w:p>
    <w:p w:rsidR="00813798" w:rsidRPr="00813798" w:rsidRDefault="00813798" w:rsidP="00813798">
      <w:pPr>
        <w:pStyle w:val="afb"/>
        <w:tabs>
          <w:tab w:val="left" w:pos="567"/>
          <w:tab w:val="left" w:pos="1701"/>
        </w:tabs>
        <w:spacing w:after="0"/>
        <w:ind w:left="-851" w:firstLine="851"/>
        <w:jc w:val="both"/>
        <w:rPr>
          <w:rFonts w:ascii="Times New Roman" w:hAnsi="Times New Roman" w:cs="Times New Roman"/>
          <w:sz w:val="24"/>
        </w:rPr>
      </w:pPr>
      <w:r w:rsidRPr="00813798">
        <w:rPr>
          <w:rFonts w:ascii="Times New Roman" w:hAnsi="Times New Roman" w:cs="Times New Roman"/>
          <w:sz w:val="24"/>
        </w:rPr>
        <w:t>- консультации относительно порядка получения и использования электронной подписи</w:t>
      </w:r>
      <w:proofErr w:type="gramStart"/>
      <w:r w:rsidRPr="00813798">
        <w:rPr>
          <w:rFonts w:ascii="Times New Roman" w:hAnsi="Times New Roman" w:cs="Times New Roman"/>
          <w:sz w:val="24"/>
        </w:rPr>
        <w:t xml:space="preserve"> ;</w:t>
      </w:r>
      <w:proofErr w:type="gramEnd"/>
    </w:p>
    <w:p w:rsidR="00813798" w:rsidRPr="00813798" w:rsidRDefault="00813798" w:rsidP="00813798">
      <w:pPr>
        <w:pStyle w:val="afb"/>
        <w:tabs>
          <w:tab w:val="left" w:pos="567"/>
          <w:tab w:val="left" w:pos="1701"/>
        </w:tabs>
        <w:spacing w:after="0"/>
        <w:ind w:left="-851" w:firstLine="851"/>
        <w:jc w:val="both"/>
        <w:rPr>
          <w:rFonts w:ascii="Times New Roman" w:hAnsi="Times New Roman" w:cs="Times New Roman"/>
          <w:sz w:val="24"/>
        </w:rPr>
      </w:pPr>
      <w:r w:rsidRPr="00813798">
        <w:rPr>
          <w:rFonts w:ascii="Times New Roman" w:hAnsi="Times New Roman" w:cs="Times New Roman"/>
          <w:sz w:val="24"/>
        </w:rPr>
        <w:t xml:space="preserve">- консультации относительно порядка проведения процедур торгов на электронной </w:t>
      </w:r>
      <w:r w:rsidRPr="00813798">
        <w:rPr>
          <w:rFonts w:ascii="Times New Roman" w:hAnsi="Times New Roman" w:cs="Times New Roman"/>
          <w:sz w:val="24"/>
        </w:rPr>
        <w:lastRenderedPageBreak/>
        <w:t>торговой площадке, подачи заявок на участие в торгах;</w:t>
      </w:r>
    </w:p>
    <w:p w:rsidR="00813798" w:rsidRPr="00813798" w:rsidRDefault="00813798" w:rsidP="00813798">
      <w:pPr>
        <w:pStyle w:val="afb"/>
        <w:tabs>
          <w:tab w:val="left" w:pos="567"/>
          <w:tab w:val="left" w:pos="1701"/>
        </w:tabs>
        <w:spacing w:after="0"/>
        <w:ind w:left="-851" w:firstLine="851"/>
        <w:jc w:val="both"/>
        <w:rPr>
          <w:rFonts w:ascii="Times New Roman" w:hAnsi="Times New Roman" w:cs="Times New Roman"/>
          <w:sz w:val="24"/>
        </w:rPr>
      </w:pPr>
      <w:r w:rsidRPr="00813798">
        <w:rPr>
          <w:rFonts w:ascii="Times New Roman" w:hAnsi="Times New Roman" w:cs="Times New Roman"/>
          <w:sz w:val="24"/>
        </w:rPr>
        <w:t>- консультации относительно соблюдения технических условий участия Пользователей в  процедурах торгов на электронной торговой площадке, настройки необходимого программного обеспечения для доступа к электронной торговой площадке «ЭТС24»;</w:t>
      </w:r>
    </w:p>
    <w:p w:rsidR="00813798" w:rsidRPr="00813798" w:rsidRDefault="00813798" w:rsidP="00813798">
      <w:pPr>
        <w:pStyle w:val="afb"/>
        <w:tabs>
          <w:tab w:val="left" w:pos="567"/>
          <w:tab w:val="left" w:pos="1701"/>
        </w:tabs>
        <w:spacing w:after="0"/>
        <w:ind w:left="-851" w:firstLine="851"/>
        <w:jc w:val="both"/>
        <w:rPr>
          <w:rFonts w:ascii="Times New Roman" w:hAnsi="Times New Roman" w:cs="Times New Roman"/>
          <w:sz w:val="24"/>
        </w:rPr>
      </w:pPr>
      <w:r w:rsidRPr="00813798">
        <w:rPr>
          <w:rFonts w:ascii="Times New Roman" w:hAnsi="Times New Roman" w:cs="Times New Roman"/>
          <w:sz w:val="24"/>
        </w:rPr>
        <w:t>- консультации по вопросу регистрации Пользователей на электронной торговой площадке «ЭТС24», включая консультации по предварительным требованиям для регистрирующихся пользователей;</w:t>
      </w:r>
    </w:p>
    <w:p w:rsidR="00813798" w:rsidRPr="00813798" w:rsidRDefault="00813798" w:rsidP="00813798">
      <w:pPr>
        <w:pStyle w:val="afb"/>
        <w:tabs>
          <w:tab w:val="left" w:pos="567"/>
          <w:tab w:val="left" w:pos="1701"/>
        </w:tabs>
        <w:spacing w:after="0"/>
        <w:ind w:left="-851" w:firstLine="851"/>
        <w:jc w:val="both"/>
        <w:rPr>
          <w:rFonts w:ascii="Times New Roman" w:hAnsi="Times New Roman" w:cs="Times New Roman"/>
          <w:sz w:val="24"/>
        </w:rPr>
      </w:pPr>
      <w:r w:rsidRPr="00813798">
        <w:rPr>
          <w:rFonts w:ascii="Times New Roman" w:hAnsi="Times New Roman" w:cs="Times New Roman"/>
          <w:sz w:val="24"/>
        </w:rPr>
        <w:t>- консультации по иным вопросам, связанные с работой на электронной торговой площадке «ЭТС24» (работа с электронными документами, работа в личном кабинете и т.д.);</w:t>
      </w:r>
    </w:p>
    <w:p w:rsidR="00813798" w:rsidRPr="00813798" w:rsidRDefault="00813798" w:rsidP="00813798">
      <w:pPr>
        <w:pStyle w:val="afb"/>
        <w:tabs>
          <w:tab w:val="left" w:pos="567"/>
          <w:tab w:val="left" w:pos="1701"/>
        </w:tabs>
        <w:spacing w:after="0"/>
        <w:ind w:left="-851" w:firstLine="851"/>
        <w:jc w:val="both"/>
        <w:rPr>
          <w:rFonts w:ascii="Times New Roman" w:hAnsi="Times New Roman" w:cs="Times New Roman"/>
          <w:sz w:val="24"/>
        </w:rPr>
      </w:pPr>
      <w:r w:rsidRPr="00813798">
        <w:rPr>
          <w:rFonts w:ascii="Times New Roman" w:hAnsi="Times New Roman" w:cs="Times New Roman"/>
          <w:sz w:val="24"/>
        </w:rPr>
        <w:t>- выполнение иных действий, направленных на обеспечение работы пользователей на электронной торговой площадке «ЭТС24».</w:t>
      </w:r>
    </w:p>
    <w:p w:rsidR="00813798" w:rsidRPr="00813798" w:rsidRDefault="00813798" w:rsidP="00813798">
      <w:pPr>
        <w:pStyle w:val="afb"/>
        <w:tabs>
          <w:tab w:val="left" w:pos="851"/>
          <w:tab w:val="left" w:pos="1701"/>
        </w:tabs>
        <w:spacing w:after="0"/>
        <w:ind w:left="1275"/>
        <w:jc w:val="both"/>
        <w:rPr>
          <w:rFonts w:ascii="Times New Roman" w:hAnsi="Times New Roman" w:cs="Times New Roman"/>
          <w:sz w:val="24"/>
        </w:rPr>
      </w:pPr>
    </w:p>
    <w:p w:rsidR="00813798" w:rsidRPr="00813798" w:rsidRDefault="00813798" w:rsidP="005178E6">
      <w:pPr>
        <w:pStyle w:val="afb"/>
        <w:numPr>
          <w:ilvl w:val="0"/>
          <w:numId w:val="24"/>
        </w:numPr>
        <w:tabs>
          <w:tab w:val="left" w:pos="-567"/>
          <w:tab w:val="left" w:pos="851"/>
          <w:tab w:val="left" w:pos="1701"/>
        </w:tabs>
        <w:spacing w:after="240"/>
        <w:ind w:left="-851" w:firstLine="0"/>
        <w:jc w:val="center"/>
        <w:rPr>
          <w:rFonts w:ascii="Times New Roman" w:hAnsi="Times New Roman" w:cs="Times New Roman"/>
          <w:sz w:val="24"/>
          <w:u w:val="single"/>
        </w:rPr>
      </w:pPr>
      <w:r w:rsidRPr="00813798">
        <w:rPr>
          <w:rFonts w:ascii="Times New Roman" w:hAnsi="Times New Roman" w:cs="Times New Roman"/>
          <w:sz w:val="24"/>
          <w:u w:val="single"/>
        </w:rPr>
        <w:t>Заключительные положения.</w:t>
      </w:r>
    </w:p>
    <w:p w:rsidR="00813798" w:rsidRPr="00813798" w:rsidRDefault="00813798" w:rsidP="005178E6">
      <w:pPr>
        <w:pStyle w:val="afb"/>
        <w:numPr>
          <w:ilvl w:val="1"/>
          <w:numId w:val="24"/>
        </w:numPr>
        <w:tabs>
          <w:tab w:val="left" w:pos="567"/>
          <w:tab w:val="left" w:pos="851"/>
          <w:tab w:val="left" w:pos="1701"/>
        </w:tabs>
        <w:spacing w:after="0"/>
        <w:ind w:left="-851" w:firstLine="851"/>
        <w:jc w:val="both"/>
        <w:rPr>
          <w:rFonts w:ascii="Times New Roman" w:hAnsi="Times New Roman" w:cs="Times New Roman"/>
          <w:sz w:val="24"/>
        </w:rPr>
      </w:pPr>
      <w:r w:rsidRPr="00813798">
        <w:rPr>
          <w:rFonts w:ascii="Times New Roman" w:hAnsi="Times New Roman" w:cs="Times New Roman"/>
          <w:sz w:val="24"/>
        </w:rPr>
        <w:t>Отдел сопровождения ФГУП «ЭТБ» имеет право привлекать третьих лиц для своевременного и качественного оказания услуг по технической поддержке без уведомления и согласования с  Пользователем.</w:t>
      </w:r>
    </w:p>
    <w:p w:rsidR="00813798" w:rsidRPr="00813798" w:rsidRDefault="00813798" w:rsidP="005178E6">
      <w:pPr>
        <w:pStyle w:val="afb"/>
        <w:numPr>
          <w:ilvl w:val="1"/>
          <w:numId w:val="24"/>
        </w:numPr>
        <w:tabs>
          <w:tab w:val="left" w:pos="567"/>
          <w:tab w:val="left" w:pos="851"/>
          <w:tab w:val="left" w:pos="1701"/>
        </w:tabs>
        <w:spacing w:after="0"/>
        <w:ind w:left="-851" w:firstLine="851"/>
        <w:jc w:val="both"/>
        <w:rPr>
          <w:rFonts w:ascii="Times New Roman" w:hAnsi="Times New Roman" w:cs="Times New Roman"/>
          <w:sz w:val="24"/>
        </w:rPr>
      </w:pPr>
      <w:r w:rsidRPr="00813798">
        <w:rPr>
          <w:rFonts w:ascii="Times New Roman" w:hAnsi="Times New Roman" w:cs="Times New Roman"/>
          <w:sz w:val="24"/>
        </w:rPr>
        <w:t>Качество услуг по технической поддержке зависит от достоверности и полноты сведений, предоставляемых Пользователем.</w:t>
      </w:r>
    </w:p>
    <w:p w:rsidR="00813798" w:rsidRPr="00813798" w:rsidRDefault="00813798" w:rsidP="005178E6">
      <w:pPr>
        <w:pStyle w:val="afb"/>
        <w:numPr>
          <w:ilvl w:val="1"/>
          <w:numId w:val="24"/>
        </w:numPr>
        <w:tabs>
          <w:tab w:val="left" w:pos="567"/>
          <w:tab w:val="left" w:pos="851"/>
          <w:tab w:val="left" w:pos="1701"/>
        </w:tabs>
        <w:spacing w:after="0"/>
        <w:ind w:left="-851" w:firstLine="851"/>
        <w:jc w:val="both"/>
        <w:rPr>
          <w:rFonts w:ascii="Times New Roman" w:hAnsi="Times New Roman" w:cs="Times New Roman"/>
          <w:sz w:val="24"/>
        </w:rPr>
      </w:pPr>
      <w:r w:rsidRPr="00813798">
        <w:rPr>
          <w:rFonts w:ascii="Times New Roman" w:hAnsi="Times New Roman" w:cs="Times New Roman"/>
          <w:sz w:val="24"/>
        </w:rPr>
        <w:t xml:space="preserve">ФГУП «ЭТБ» имеет право вносить изменения в настоящий Регламент с обязательным уведомлением Пользователей за 5 (пять) календарных дней до предполагаемой даты внесения изменения путем опубликования новой редакции Регламента или изменений к нему в сети Интернет на сайте по адресу </w:t>
      </w:r>
      <w:hyperlink r:id="rId10" w:history="1">
        <w:r w:rsidRPr="00813798">
          <w:rPr>
            <w:rStyle w:val="a8"/>
            <w:rFonts w:ascii="Times New Roman" w:hAnsi="Times New Roman"/>
            <w:sz w:val="24"/>
          </w:rPr>
          <w:t>https://ets24.ru/</w:t>
        </w:r>
      </w:hyperlink>
      <w:r w:rsidRPr="00813798">
        <w:rPr>
          <w:rFonts w:ascii="Times New Roman" w:hAnsi="Times New Roman" w:cs="Times New Roman"/>
          <w:sz w:val="24"/>
        </w:rPr>
        <w:t xml:space="preserve"> </w:t>
      </w:r>
    </w:p>
    <w:p w:rsidR="00813798" w:rsidRPr="00813798" w:rsidRDefault="00813798" w:rsidP="005178E6">
      <w:pPr>
        <w:pStyle w:val="afb"/>
        <w:numPr>
          <w:ilvl w:val="1"/>
          <w:numId w:val="24"/>
        </w:numPr>
        <w:tabs>
          <w:tab w:val="left" w:pos="567"/>
          <w:tab w:val="left" w:pos="851"/>
          <w:tab w:val="left" w:pos="1701"/>
        </w:tabs>
        <w:spacing w:after="0"/>
        <w:ind w:left="-851" w:firstLine="851"/>
        <w:jc w:val="both"/>
        <w:rPr>
          <w:rFonts w:ascii="Times New Roman" w:hAnsi="Times New Roman" w:cs="Times New Roman"/>
          <w:sz w:val="24"/>
        </w:rPr>
      </w:pPr>
      <w:r w:rsidRPr="00813798">
        <w:rPr>
          <w:rFonts w:ascii="Times New Roman" w:hAnsi="Times New Roman" w:cs="Times New Roman"/>
          <w:sz w:val="24"/>
        </w:rPr>
        <w:t xml:space="preserve">Настоящий Регламент вступает </w:t>
      </w:r>
      <w:proofErr w:type="gramStart"/>
      <w:r w:rsidRPr="00813798">
        <w:rPr>
          <w:rFonts w:ascii="Times New Roman" w:hAnsi="Times New Roman" w:cs="Times New Roman"/>
          <w:sz w:val="24"/>
        </w:rPr>
        <w:t>в силу  с момента опубликования в сети Интернет на электронной торговой площадке по адресу</w:t>
      </w:r>
      <w:proofErr w:type="gramEnd"/>
      <w:r w:rsidRPr="00813798">
        <w:rPr>
          <w:rFonts w:ascii="Times New Roman" w:hAnsi="Times New Roman" w:cs="Times New Roman"/>
          <w:sz w:val="24"/>
        </w:rPr>
        <w:t xml:space="preserve"> </w:t>
      </w:r>
      <w:hyperlink r:id="rId11" w:history="1">
        <w:r w:rsidRPr="00813798">
          <w:rPr>
            <w:rStyle w:val="a8"/>
            <w:rFonts w:ascii="Times New Roman" w:hAnsi="Times New Roman"/>
            <w:sz w:val="24"/>
          </w:rPr>
          <w:t>https://ets24.ru/</w:t>
        </w:r>
      </w:hyperlink>
      <w:r w:rsidRPr="00813798">
        <w:rPr>
          <w:rFonts w:ascii="Times New Roman" w:hAnsi="Times New Roman" w:cs="Times New Roman"/>
          <w:sz w:val="24"/>
        </w:rPr>
        <w:t xml:space="preserve"> . </w:t>
      </w:r>
    </w:p>
    <w:p w:rsidR="00D51A8C" w:rsidRPr="00BB19B2" w:rsidRDefault="00D51A8C" w:rsidP="00D51A8C">
      <w:pPr>
        <w:pStyle w:val="a5"/>
        <w:widowControl w:val="0"/>
        <w:spacing w:after="0" w:line="240" w:lineRule="auto"/>
        <w:ind w:left="-1134" w:firstLine="1134"/>
        <w:jc w:val="right"/>
        <w:rPr>
          <w:rFonts w:ascii="Times New Roman" w:hAnsi="Times New Roman"/>
          <w:sz w:val="24"/>
          <w:szCs w:val="24"/>
        </w:rPr>
      </w:pPr>
    </w:p>
    <w:sectPr w:rsidR="00D51A8C" w:rsidRPr="00BB19B2" w:rsidSect="00670C94">
      <w:footerReference w:type="default" r:id="rId12"/>
      <w:pgSz w:w="11906" w:h="16838" w:code="9"/>
      <w:pgMar w:top="851" w:right="851" w:bottom="851" w:left="2268" w:header="709" w:footer="709" w:gutter="0"/>
      <w:pgNumType w:start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B746FF" w:rsidRDefault="00B746FF" w:rsidP="001C441A">
      <w:pPr>
        <w:spacing w:after="0" w:line="240" w:lineRule="auto"/>
      </w:pPr>
      <w:r>
        <w:separator/>
      </w:r>
    </w:p>
  </w:endnote>
  <w:endnote w:type="continuationSeparator" w:id="0">
    <w:p w:rsidR="00B746FF" w:rsidRDefault="00B746FF" w:rsidP="001C441A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Mangal">
    <w:panose1 w:val="02040503050203030202"/>
    <w:charset w:val="01"/>
    <w:family w:val="roman"/>
    <w:notTrueType/>
    <w:pitch w:val="variable"/>
    <w:sig w:usb0="00002000" w:usb1="00000000" w:usb2="00000000" w:usb3="00000000" w:csb0="00000000" w:csb1="00000000"/>
  </w:font>
  <w:font w:name="Microsoft YaHei">
    <w:panose1 w:val="020B0503020204020204"/>
    <w:charset w:val="86"/>
    <w:family w:val="swiss"/>
    <w:pitch w:val="variable"/>
    <w:sig w:usb0="80000287" w:usb1="280F3C52" w:usb2="00000016" w:usb3="00000000" w:csb0="0004001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0718B9" w:rsidRPr="0096157E" w:rsidRDefault="000718B9">
    <w:pPr>
      <w:pStyle w:val="ad"/>
      <w:jc w:val="center"/>
      <w:rPr>
        <w:rFonts w:ascii="Times New Roman" w:hAnsi="Times New Roman"/>
        <w:sz w:val="16"/>
        <w:szCs w:val="16"/>
      </w:rPr>
    </w:pPr>
    <w:r w:rsidRPr="0096157E">
      <w:rPr>
        <w:rFonts w:ascii="Times New Roman" w:hAnsi="Times New Roman"/>
        <w:sz w:val="16"/>
        <w:szCs w:val="16"/>
      </w:rPr>
      <w:fldChar w:fldCharType="begin"/>
    </w:r>
    <w:r w:rsidRPr="0096157E">
      <w:rPr>
        <w:rFonts w:ascii="Times New Roman" w:hAnsi="Times New Roman"/>
        <w:sz w:val="16"/>
        <w:szCs w:val="16"/>
      </w:rPr>
      <w:instrText xml:space="preserve"> PAGE  \* ArabicDash  \* MERGEFORMAT </w:instrText>
    </w:r>
    <w:r w:rsidRPr="0096157E">
      <w:rPr>
        <w:rFonts w:ascii="Times New Roman" w:hAnsi="Times New Roman"/>
        <w:sz w:val="16"/>
        <w:szCs w:val="16"/>
      </w:rPr>
      <w:fldChar w:fldCharType="separate"/>
    </w:r>
    <w:r w:rsidR="00E866B7">
      <w:rPr>
        <w:rFonts w:ascii="Times New Roman" w:hAnsi="Times New Roman"/>
        <w:noProof/>
        <w:sz w:val="16"/>
        <w:szCs w:val="16"/>
      </w:rPr>
      <w:t>- 1 -</w:t>
    </w:r>
    <w:r w:rsidRPr="0096157E">
      <w:rPr>
        <w:rFonts w:ascii="Times New Roman" w:hAnsi="Times New Roman"/>
        <w:sz w:val="16"/>
        <w:szCs w:val="16"/>
      </w:rPr>
      <w:fldChar w:fldCharType="end"/>
    </w:r>
  </w:p>
  <w:p w:rsidR="000718B9" w:rsidRDefault="000718B9">
    <w:pPr>
      <w:pStyle w:val="ad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B746FF" w:rsidRDefault="00B746FF" w:rsidP="001C441A">
      <w:pPr>
        <w:spacing w:after="0" w:line="240" w:lineRule="auto"/>
      </w:pPr>
      <w:r>
        <w:separator/>
      </w:r>
    </w:p>
  </w:footnote>
  <w:footnote w:type="continuationSeparator" w:id="0">
    <w:p w:rsidR="00B746FF" w:rsidRDefault="00B746FF" w:rsidP="001C441A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093425E"/>
    <w:multiLevelType w:val="multilevel"/>
    <w:tmpl w:val="8DEC21C4"/>
    <w:lvl w:ilvl="0">
      <w:start w:val="10"/>
      <w:numFmt w:val="decimal"/>
      <w:lvlText w:val="%1."/>
      <w:lvlJc w:val="left"/>
      <w:pPr>
        <w:ind w:left="660" w:hanging="660"/>
      </w:pPr>
      <w:rPr>
        <w:rFonts w:cs="Times New Roman" w:hint="default"/>
      </w:rPr>
    </w:lvl>
    <w:lvl w:ilvl="1">
      <w:start w:val="4"/>
      <w:numFmt w:val="decimal"/>
      <w:lvlText w:val="%1.%2."/>
      <w:lvlJc w:val="left"/>
      <w:pPr>
        <w:ind w:left="660" w:hanging="660"/>
      </w:pPr>
      <w:rPr>
        <w:rFonts w:cs="Times New Roman"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cs="Times New Roman" w:hint="default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cs="Times New Roman"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cs="Times New Roman" w:hint="default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cs="Times New Roman"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cs="Times New Roman" w:hint="default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cs="Times New Roman"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cs="Times New Roman" w:hint="default"/>
      </w:rPr>
    </w:lvl>
  </w:abstractNum>
  <w:abstractNum w:abstractNumId="1">
    <w:nsid w:val="0DEB1651"/>
    <w:multiLevelType w:val="multilevel"/>
    <w:tmpl w:val="9814AF78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720"/>
      </w:pPr>
      <w:rPr>
        <w:rFonts w:cs="Times New Roman"/>
      </w:r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720"/>
      </w:pPr>
      <w:rPr>
        <w:rFonts w:cs="Times New Roman"/>
      </w:r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720"/>
      </w:pPr>
      <w:rPr>
        <w:rFonts w:cs="Times New Roman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720"/>
      </w:pPr>
      <w:rPr>
        <w:rFonts w:cs="Times New Roman"/>
      </w:r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720"/>
      </w:pPr>
      <w:rPr>
        <w:rFonts w:cs="Times New Roman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720"/>
      </w:pPr>
      <w:rPr>
        <w:rFonts w:cs="Times New Roman"/>
      </w:r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720"/>
      </w:pPr>
      <w:rPr>
        <w:rFonts w:cs="Times New Roman"/>
      </w:r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720"/>
      </w:pPr>
      <w:rPr>
        <w:rFonts w:cs="Times New Roman"/>
      </w:rPr>
    </w:lvl>
    <w:lvl w:ilvl="8">
      <w:start w:val="1"/>
      <w:numFmt w:val="decimal"/>
      <w:pStyle w:val="a"/>
      <w:lvlText w:val="%9."/>
      <w:lvlJc w:val="left"/>
      <w:pPr>
        <w:tabs>
          <w:tab w:val="num" w:pos="6480"/>
        </w:tabs>
        <w:ind w:left="6480" w:hanging="720"/>
      </w:pPr>
      <w:rPr>
        <w:rFonts w:cs="Times New Roman"/>
      </w:rPr>
    </w:lvl>
  </w:abstractNum>
  <w:abstractNum w:abstractNumId="2">
    <w:nsid w:val="0F881760"/>
    <w:multiLevelType w:val="hybridMultilevel"/>
    <w:tmpl w:val="A1888552"/>
    <w:lvl w:ilvl="0" w:tplc="04190011">
      <w:start w:val="1"/>
      <w:numFmt w:val="decimal"/>
      <w:lvlText w:val="%1)"/>
      <w:lvlJc w:val="left"/>
      <w:pPr>
        <w:ind w:left="720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3">
    <w:nsid w:val="11187746"/>
    <w:multiLevelType w:val="hybridMultilevel"/>
    <w:tmpl w:val="0274833C"/>
    <w:lvl w:ilvl="0" w:tplc="8912EA66">
      <w:start w:val="1"/>
      <w:numFmt w:val="decimal"/>
      <w:lvlText w:val="%1)"/>
      <w:lvlJc w:val="left"/>
      <w:pPr>
        <w:ind w:left="1995" w:hanging="1635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4">
    <w:nsid w:val="131A0ABC"/>
    <w:multiLevelType w:val="multilevel"/>
    <w:tmpl w:val="EF68FFC8"/>
    <w:lvl w:ilvl="0">
      <w:start w:val="12"/>
      <w:numFmt w:val="decimal"/>
      <w:lvlText w:val="%1."/>
      <w:lvlJc w:val="left"/>
      <w:pPr>
        <w:ind w:left="780" w:hanging="780"/>
      </w:pPr>
      <w:rPr>
        <w:rFonts w:cs="Times New Roman" w:hint="default"/>
      </w:rPr>
    </w:lvl>
    <w:lvl w:ilvl="1">
      <w:start w:val="8"/>
      <w:numFmt w:val="decimal"/>
      <w:lvlText w:val="%1.%2."/>
      <w:lvlJc w:val="left"/>
      <w:pPr>
        <w:ind w:left="1140" w:hanging="780"/>
      </w:pPr>
      <w:rPr>
        <w:rFonts w:cs="Times New Roman" w:hint="default"/>
      </w:rPr>
    </w:lvl>
    <w:lvl w:ilvl="2">
      <w:start w:val="11"/>
      <w:numFmt w:val="decimal"/>
      <w:lvlText w:val="%1.%2.%3."/>
      <w:lvlJc w:val="left"/>
      <w:pPr>
        <w:ind w:left="1500" w:hanging="780"/>
      </w:pPr>
      <w:rPr>
        <w:rFonts w:cs="Times New Roman" w:hint="default"/>
      </w:rPr>
    </w:lvl>
    <w:lvl w:ilvl="3">
      <w:start w:val="1"/>
      <w:numFmt w:val="decimal"/>
      <w:lvlText w:val="%1.%2.%3.%4."/>
      <w:lvlJc w:val="left"/>
      <w:pPr>
        <w:ind w:left="1860" w:hanging="780"/>
      </w:pPr>
      <w:rPr>
        <w:rFonts w:cs="Times New Roman" w:hint="default"/>
      </w:rPr>
    </w:lvl>
    <w:lvl w:ilvl="4">
      <w:start w:val="1"/>
      <w:numFmt w:val="decimal"/>
      <w:lvlText w:val="%1.%2.%3.%4.%5."/>
      <w:lvlJc w:val="left"/>
      <w:pPr>
        <w:ind w:left="2520" w:hanging="1080"/>
      </w:pPr>
      <w:rPr>
        <w:rFonts w:cs="Times New Roman" w:hint="default"/>
      </w:rPr>
    </w:lvl>
    <w:lvl w:ilvl="5">
      <w:start w:val="1"/>
      <w:numFmt w:val="decimal"/>
      <w:lvlText w:val="%1.%2.%3.%4.%5.%6."/>
      <w:lvlJc w:val="left"/>
      <w:pPr>
        <w:ind w:left="2880" w:hanging="1080"/>
      </w:pPr>
      <w:rPr>
        <w:rFonts w:cs="Times New Roman" w:hint="default"/>
      </w:rPr>
    </w:lvl>
    <w:lvl w:ilvl="6">
      <w:start w:val="1"/>
      <w:numFmt w:val="decimal"/>
      <w:lvlText w:val="%1.%2.%3.%4.%5.%6.%7."/>
      <w:lvlJc w:val="left"/>
      <w:pPr>
        <w:ind w:left="3600" w:hanging="1440"/>
      </w:pPr>
      <w:rPr>
        <w:rFonts w:cs="Times New Roman" w:hint="default"/>
      </w:rPr>
    </w:lvl>
    <w:lvl w:ilvl="7">
      <w:start w:val="1"/>
      <w:numFmt w:val="decimal"/>
      <w:lvlText w:val="%1.%2.%3.%4.%5.%6.%7.%8."/>
      <w:lvlJc w:val="left"/>
      <w:pPr>
        <w:ind w:left="3960" w:hanging="1440"/>
      </w:pPr>
      <w:rPr>
        <w:rFonts w:cs="Times New Roman" w:hint="default"/>
      </w:rPr>
    </w:lvl>
    <w:lvl w:ilvl="8">
      <w:start w:val="1"/>
      <w:numFmt w:val="decimal"/>
      <w:lvlText w:val="%1.%2.%3.%4.%5.%6.%7.%8.%9."/>
      <w:lvlJc w:val="left"/>
      <w:pPr>
        <w:ind w:left="4680" w:hanging="1800"/>
      </w:pPr>
      <w:rPr>
        <w:rFonts w:cs="Times New Roman" w:hint="default"/>
      </w:rPr>
    </w:lvl>
  </w:abstractNum>
  <w:abstractNum w:abstractNumId="5">
    <w:nsid w:val="188F48BE"/>
    <w:multiLevelType w:val="multilevel"/>
    <w:tmpl w:val="9658431A"/>
    <w:lvl w:ilvl="0">
      <w:start w:val="2"/>
      <w:numFmt w:val="decimal"/>
      <w:lvlText w:val="%1."/>
      <w:lvlJc w:val="left"/>
      <w:pPr>
        <w:ind w:left="675" w:hanging="675"/>
      </w:pPr>
      <w:rPr>
        <w:rFonts w:cs="Times New Roman" w:hint="default"/>
      </w:rPr>
    </w:lvl>
    <w:lvl w:ilvl="1">
      <w:start w:val="6"/>
      <w:numFmt w:val="decimal"/>
      <w:lvlText w:val="%1.%2."/>
      <w:lvlJc w:val="left"/>
      <w:pPr>
        <w:ind w:left="720" w:hanging="720"/>
      </w:pPr>
      <w:rPr>
        <w:rFonts w:cs="Times New Roman" w:hint="default"/>
      </w:rPr>
    </w:lvl>
    <w:lvl w:ilvl="2">
      <w:start w:val="5"/>
      <w:numFmt w:val="decimal"/>
      <w:lvlText w:val="%1.%2.%3."/>
      <w:lvlJc w:val="left"/>
      <w:pPr>
        <w:ind w:left="720" w:hanging="720"/>
      </w:pPr>
      <w:rPr>
        <w:rFonts w:cs="Times New Roman" w:hint="default"/>
      </w:rPr>
    </w:lvl>
    <w:lvl w:ilvl="3">
      <w:start w:val="1"/>
      <w:numFmt w:val="decimal"/>
      <w:lvlText w:val="%1.%2.%3.%4."/>
      <w:lvlJc w:val="left"/>
      <w:pPr>
        <w:ind w:left="1080" w:hanging="1080"/>
      </w:pPr>
      <w:rPr>
        <w:rFonts w:cs="Times New Roman"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cs="Times New Roman" w:hint="default"/>
      </w:rPr>
    </w:lvl>
    <w:lvl w:ilvl="5">
      <w:start w:val="1"/>
      <w:numFmt w:val="decimal"/>
      <w:lvlText w:val="%1.%2.%3.%4.%5.%6."/>
      <w:lvlJc w:val="left"/>
      <w:pPr>
        <w:ind w:left="1440" w:hanging="1440"/>
      </w:pPr>
      <w:rPr>
        <w:rFonts w:cs="Times New Roman" w:hint="default"/>
      </w:rPr>
    </w:lvl>
    <w:lvl w:ilvl="6">
      <w:start w:val="1"/>
      <w:numFmt w:val="decimal"/>
      <w:lvlText w:val="%1.%2.%3.%4.%5.%6.%7."/>
      <w:lvlJc w:val="left"/>
      <w:pPr>
        <w:ind w:left="1800" w:hanging="1800"/>
      </w:pPr>
      <w:rPr>
        <w:rFonts w:cs="Times New Roman" w:hint="default"/>
      </w:rPr>
    </w:lvl>
    <w:lvl w:ilvl="7">
      <w:start w:val="1"/>
      <w:numFmt w:val="decimal"/>
      <w:lvlText w:val="%1.%2.%3.%4.%5.%6.%7.%8."/>
      <w:lvlJc w:val="left"/>
      <w:pPr>
        <w:ind w:left="1800" w:hanging="1800"/>
      </w:pPr>
      <w:rPr>
        <w:rFonts w:cs="Times New Roman" w:hint="default"/>
      </w:rPr>
    </w:lvl>
    <w:lvl w:ilvl="8">
      <w:start w:val="1"/>
      <w:numFmt w:val="decimal"/>
      <w:lvlText w:val="%1.%2.%3.%4.%5.%6.%7.%8.%9."/>
      <w:lvlJc w:val="left"/>
      <w:pPr>
        <w:ind w:left="2160" w:hanging="2160"/>
      </w:pPr>
      <w:rPr>
        <w:rFonts w:cs="Times New Roman" w:hint="default"/>
      </w:rPr>
    </w:lvl>
  </w:abstractNum>
  <w:abstractNum w:abstractNumId="6">
    <w:nsid w:val="1FA076C6"/>
    <w:multiLevelType w:val="multilevel"/>
    <w:tmpl w:val="CAF24E50"/>
    <w:lvl w:ilvl="0">
      <w:start w:val="13"/>
      <w:numFmt w:val="decimal"/>
      <w:lvlText w:val="%1."/>
      <w:lvlJc w:val="left"/>
      <w:pPr>
        <w:ind w:left="480" w:hanging="480"/>
      </w:pPr>
      <w:rPr>
        <w:rFonts w:cs="Times New Roman" w:hint="default"/>
      </w:rPr>
    </w:lvl>
    <w:lvl w:ilvl="1">
      <w:start w:val="1"/>
      <w:numFmt w:val="decimal"/>
      <w:lvlText w:val="%1.%2."/>
      <w:lvlJc w:val="left"/>
      <w:pPr>
        <w:ind w:left="480" w:hanging="480"/>
      </w:pPr>
      <w:rPr>
        <w:rFonts w:cs="Times New Roman"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cs="Times New Roman" w:hint="default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cs="Times New Roman"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cs="Times New Roman" w:hint="default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cs="Times New Roman"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cs="Times New Roman" w:hint="default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cs="Times New Roman"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cs="Times New Roman" w:hint="default"/>
      </w:rPr>
    </w:lvl>
  </w:abstractNum>
  <w:abstractNum w:abstractNumId="7">
    <w:nsid w:val="22554B89"/>
    <w:multiLevelType w:val="hybridMultilevel"/>
    <w:tmpl w:val="C4522D5A"/>
    <w:lvl w:ilvl="0" w:tplc="60865D3C">
      <w:start w:val="1"/>
      <w:numFmt w:val="decimal"/>
      <w:lvlText w:val="%1)"/>
      <w:lvlJc w:val="left"/>
      <w:pPr>
        <w:ind w:left="1080" w:hanging="360"/>
      </w:pPr>
      <w:rPr>
        <w:rFonts w:ascii="Times New Roman" w:eastAsia="Times New Roman" w:hAnsi="Times New Roman" w:cs="Times New Roman"/>
      </w:rPr>
    </w:lvl>
    <w:lvl w:ilvl="1" w:tplc="04190003">
      <w:start w:val="1"/>
      <w:numFmt w:val="bullet"/>
      <w:lvlText w:val="o"/>
      <w:lvlJc w:val="left"/>
      <w:pPr>
        <w:ind w:left="1800" w:hanging="360"/>
      </w:pPr>
      <w:rPr>
        <w:rFonts w:ascii="Courier New" w:hAnsi="Courier New" w:hint="default"/>
      </w:rPr>
    </w:lvl>
    <w:lvl w:ilvl="2" w:tplc="04190005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19000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190003">
      <w:start w:val="1"/>
      <w:numFmt w:val="bullet"/>
      <w:lvlText w:val="o"/>
      <w:lvlJc w:val="left"/>
      <w:pPr>
        <w:ind w:left="3960" w:hanging="360"/>
      </w:pPr>
      <w:rPr>
        <w:rFonts w:ascii="Courier New" w:hAnsi="Courier New" w:hint="default"/>
      </w:rPr>
    </w:lvl>
    <w:lvl w:ilvl="5" w:tplc="04190005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19000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190003">
      <w:start w:val="1"/>
      <w:numFmt w:val="bullet"/>
      <w:lvlText w:val="o"/>
      <w:lvlJc w:val="left"/>
      <w:pPr>
        <w:ind w:left="6120" w:hanging="360"/>
      </w:pPr>
      <w:rPr>
        <w:rFonts w:ascii="Courier New" w:hAnsi="Courier New" w:hint="default"/>
      </w:rPr>
    </w:lvl>
    <w:lvl w:ilvl="8" w:tplc="04190005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8">
    <w:nsid w:val="248F39EC"/>
    <w:multiLevelType w:val="multilevel"/>
    <w:tmpl w:val="C97A0960"/>
    <w:lvl w:ilvl="0">
      <w:start w:val="12"/>
      <w:numFmt w:val="decimal"/>
      <w:lvlText w:val="%1."/>
      <w:lvlJc w:val="left"/>
      <w:pPr>
        <w:ind w:left="660" w:hanging="660"/>
      </w:pPr>
      <w:rPr>
        <w:rFonts w:cs="Times New Roman" w:hint="default"/>
      </w:rPr>
    </w:lvl>
    <w:lvl w:ilvl="1">
      <w:start w:val="9"/>
      <w:numFmt w:val="decimal"/>
      <w:lvlText w:val="%1.%2."/>
      <w:lvlJc w:val="left"/>
      <w:pPr>
        <w:ind w:left="660" w:hanging="660"/>
      </w:pPr>
      <w:rPr>
        <w:rFonts w:cs="Times New Roman"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cs="Times New Roman" w:hint="default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cs="Times New Roman"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cs="Times New Roman" w:hint="default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cs="Times New Roman"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cs="Times New Roman" w:hint="default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cs="Times New Roman"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cs="Times New Roman" w:hint="default"/>
      </w:rPr>
    </w:lvl>
  </w:abstractNum>
  <w:abstractNum w:abstractNumId="9">
    <w:nsid w:val="25137AD5"/>
    <w:multiLevelType w:val="multilevel"/>
    <w:tmpl w:val="76204F9C"/>
    <w:lvl w:ilvl="0">
      <w:start w:val="1"/>
      <w:numFmt w:val="decimal"/>
      <w:pStyle w:val="a0"/>
      <w:lvlText w:val="%1."/>
      <w:lvlJc w:val="left"/>
      <w:pPr>
        <w:ind w:left="0" w:firstLine="720"/>
      </w:pPr>
      <w:rPr>
        <w:rFonts w:hint="default"/>
        <w:sz w:val="28"/>
        <w:szCs w:val="28"/>
      </w:rPr>
    </w:lvl>
    <w:lvl w:ilvl="1">
      <w:start w:val="1"/>
      <w:numFmt w:val="russianLower"/>
      <w:pStyle w:val="2"/>
      <w:suff w:val="space"/>
      <w:lvlText w:val="%2)"/>
      <w:lvlJc w:val="left"/>
      <w:pPr>
        <w:ind w:left="720" w:firstLine="771"/>
      </w:pPr>
      <w:rPr>
        <w:rFonts w:ascii="Times New Roman" w:hAnsi="Times New Roman" w:hint="default"/>
        <w:sz w:val="28"/>
        <w:szCs w:val="28"/>
      </w:rPr>
    </w:lvl>
    <w:lvl w:ilvl="2">
      <w:start w:val="1"/>
      <w:numFmt w:val="decimal"/>
      <w:suff w:val="space"/>
      <w:lvlText w:val="%3)"/>
      <w:lvlJc w:val="left"/>
      <w:pPr>
        <w:ind w:left="1491" w:firstLine="720"/>
      </w:pPr>
      <w:rPr>
        <w:rFonts w:ascii="Times New Roman" w:hAnsi="Times New Roman" w:hint="default"/>
        <w:sz w:val="28"/>
        <w:szCs w:val="28"/>
      </w:rPr>
    </w:lvl>
    <w:lvl w:ilvl="3">
      <w:start w:val="1"/>
      <w:numFmt w:val="decimal"/>
      <w:lvlText w:val="%4."/>
      <w:lvlJc w:val="left"/>
      <w:pPr>
        <w:tabs>
          <w:tab w:val="num" w:pos="4515"/>
        </w:tabs>
        <w:ind w:left="4515" w:hanging="360"/>
      </w:pPr>
      <w:rPr>
        <w:rFonts w:hint="default"/>
      </w:rPr>
    </w:lvl>
    <w:lvl w:ilvl="4">
      <w:start w:val="1"/>
      <w:numFmt w:val="lowerLetter"/>
      <w:lvlText w:val="%5."/>
      <w:lvlJc w:val="left"/>
      <w:pPr>
        <w:tabs>
          <w:tab w:val="num" w:pos="5235"/>
        </w:tabs>
        <w:ind w:left="5235" w:hanging="360"/>
      </w:pPr>
      <w:rPr>
        <w:rFonts w:hint="default"/>
      </w:rPr>
    </w:lvl>
    <w:lvl w:ilvl="5">
      <w:start w:val="1"/>
      <w:numFmt w:val="lowerRoman"/>
      <w:lvlText w:val="%6."/>
      <w:lvlJc w:val="right"/>
      <w:pPr>
        <w:tabs>
          <w:tab w:val="num" w:pos="5955"/>
        </w:tabs>
        <w:ind w:left="5955" w:hanging="180"/>
      </w:pPr>
      <w:rPr>
        <w:rFonts w:hint="default"/>
      </w:rPr>
    </w:lvl>
    <w:lvl w:ilvl="6">
      <w:start w:val="1"/>
      <w:numFmt w:val="decimal"/>
      <w:lvlText w:val="%7."/>
      <w:lvlJc w:val="left"/>
      <w:pPr>
        <w:tabs>
          <w:tab w:val="num" w:pos="6675"/>
        </w:tabs>
        <w:ind w:left="6675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tabs>
          <w:tab w:val="num" w:pos="7395"/>
        </w:tabs>
        <w:ind w:left="7395" w:hanging="360"/>
      </w:pPr>
      <w:rPr>
        <w:rFonts w:hint="default"/>
      </w:rPr>
    </w:lvl>
    <w:lvl w:ilvl="8">
      <w:start w:val="1"/>
      <w:numFmt w:val="lowerRoman"/>
      <w:lvlText w:val="%9."/>
      <w:lvlJc w:val="right"/>
      <w:pPr>
        <w:tabs>
          <w:tab w:val="num" w:pos="8115"/>
        </w:tabs>
        <w:ind w:left="8115" w:hanging="180"/>
      </w:pPr>
      <w:rPr>
        <w:rFonts w:hint="default"/>
      </w:rPr>
    </w:lvl>
  </w:abstractNum>
  <w:abstractNum w:abstractNumId="10">
    <w:nsid w:val="29D75828"/>
    <w:multiLevelType w:val="multilevel"/>
    <w:tmpl w:val="17F20B3E"/>
    <w:lvl w:ilvl="0">
      <w:start w:val="1"/>
      <w:numFmt w:val="decimal"/>
      <w:lvlText w:val="%1."/>
      <w:lvlJc w:val="left"/>
      <w:pPr>
        <w:ind w:left="1275" w:hanging="1275"/>
      </w:pPr>
      <w:rPr>
        <w:rFonts w:hint="default"/>
        <w:sz w:val="28"/>
        <w:szCs w:val="28"/>
      </w:rPr>
    </w:lvl>
    <w:lvl w:ilvl="1">
      <w:start w:val="1"/>
      <w:numFmt w:val="decimal"/>
      <w:lvlText w:val="%1.%2."/>
      <w:lvlJc w:val="left"/>
      <w:pPr>
        <w:ind w:left="1843" w:hanging="1275"/>
      </w:pPr>
      <w:rPr>
        <w:rFonts w:hint="default"/>
        <w:sz w:val="28"/>
        <w:szCs w:val="28"/>
      </w:rPr>
    </w:lvl>
    <w:lvl w:ilvl="2">
      <w:start w:val="1"/>
      <w:numFmt w:val="decimal"/>
      <w:lvlText w:val="%1.%2.%3."/>
      <w:lvlJc w:val="left"/>
      <w:pPr>
        <w:ind w:left="1275" w:hanging="1275"/>
      </w:pPr>
      <w:rPr>
        <w:rFonts w:hint="default"/>
        <w:sz w:val="24"/>
      </w:rPr>
    </w:lvl>
    <w:lvl w:ilvl="3">
      <w:start w:val="1"/>
      <w:numFmt w:val="decimal"/>
      <w:lvlText w:val="%1.%2.%3.%4."/>
      <w:lvlJc w:val="left"/>
      <w:pPr>
        <w:ind w:left="1275" w:hanging="1275"/>
      </w:pPr>
      <w:rPr>
        <w:rFonts w:hint="default"/>
        <w:sz w:val="24"/>
      </w:rPr>
    </w:lvl>
    <w:lvl w:ilvl="4">
      <w:start w:val="1"/>
      <w:numFmt w:val="decimal"/>
      <w:lvlText w:val="%1.%2.%3.%4.%5."/>
      <w:lvlJc w:val="left"/>
      <w:pPr>
        <w:ind w:left="1275" w:hanging="1275"/>
      </w:pPr>
      <w:rPr>
        <w:rFonts w:hint="default"/>
        <w:sz w:val="24"/>
      </w:rPr>
    </w:lvl>
    <w:lvl w:ilvl="5">
      <w:start w:val="1"/>
      <w:numFmt w:val="decimal"/>
      <w:lvlText w:val="%1.%2.%3.%4.%5.%6."/>
      <w:lvlJc w:val="left"/>
      <w:pPr>
        <w:ind w:left="1275" w:hanging="1275"/>
      </w:pPr>
      <w:rPr>
        <w:rFonts w:hint="default"/>
        <w:sz w:val="24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  <w:sz w:val="24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hint="default"/>
        <w:sz w:val="24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  <w:sz w:val="24"/>
      </w:rPr>
    </w:lvl>
  </w:abstractNum>
  <w:abstractNum w:abstractNumId="11">
    <w:nsid w:val="367555BC"/>
    <w:multiLevelType w:val="multilevel"/>
    <w:tmpl w:val="245EB0E2"/>
    <w:lvl w:ilvl="0">
      <w:start w:val="1"/>
      <w:numFmt w:val="decimal"/>
      <w:lvlText w:val="%1."/>
      <w:lvlJc w:val="left"/>
      <w:pPr>
        <w:ind w:left="450" w:hanging="450"/>
      </w:pPr>
      <w:rPr>
        <w:rFonts w:cs="Times New Roman" w:hint="default"/>
      </w:rPr>
    </w:lvl>
    <w:lvl w:ilvl="1">
      <w:start w:val="1"/>
      <w:numFmt w:val="decimal"/>
      <w:lvlText w:val="%1.%2."/>
      <w:lvlJc w:val="left"/>
      <w:pPr>
        <w:ind w:left="1440" w:hanging="720"/>
      </w:pPr>
      <w:rPr>
        <w:rFonts w:cs="Times New Roman" w:hint="default"/>
      </w:rPr>
    </w:lvl>
    <w:lvl w:ilvl="2">
      <w:start w:val="1"/>
      <w:numFmt w:val="decimal"/>
      <w:lvlText w:val="%1.%2.%3."/>
      <w:lvlJc w:val="left"/>
      <w:pPr>
        <w:ind w:left="2139" w:hanging="720"/>
      </w:pPr>
      <w:rPr>
        <w:rFonts w:cs="Times New Roman" w:hint="default"/>
      </w:rPr>
    </w:lvl>
    <w:lvl w:ilvl="3">
      <w:start w:val="1"/>
      <w:numFmt w:val="decimal"/>
      <w:lvlText w:val="%1.%2.%3.%4."/>
      <w:lvlJc w:val="left"/>
      <w:pPr>
        <w:ind w:left="3240" w:hanging="1080"/>
      </w:pPr>
      <w:rPr>
        <w:rFonts w:cs="Times New Roman" w:hint="default"/>
      </w:rPr>
    </w:lvl>
    <w:lvl w:ilvl="4">
      <w:start w:val="1"/>
      <w:numFmt w:val="decimal"/>
      <w:lvlText w:val="%1.%2.%3.%4.%5."/>
      <w:lvlJc w:val="left"/>
      <w:pPr>
        <w:ind w:left="3960" w:hanging="1080"/>
      </w:pPr>
      <w:rPr>
        <w:rFonts w:cs="Times New Roman" w:hint="default"/>
      </w:rPr>
    </w:lvl>
    <w:lvl w:ilvl="5">
      <w:start w:val="1"/>
      <w:numFmt w:val="decimal"/>
      <w:lvlText w:val="%1.%2.%3.%4.%5.%6."/>
      <w:lvlJc w:val="left"/>
      <w:pPr>
        <w:ind w:left="5040" w:hanging="1440"/>
      </w:pPr>
      <w:rPr>
        <w:rFonts w:cs="Times New Roman" w:hint="default"/>
      </w:rPr>
    </w:lvl>
    <w:lvl w:ilvl="6">
      <w:start w:val="1"/>
      <w:numFmt w:val="decimal"/>
      <w:lvlText w:val="%1.%2.%3.%4.%5.%6.%7."/>
      <w:lvlJc w:val="left"/>
      <w:pPr>
        <w:ind w:left="6120" w:hanging="1800"/>
      </w:pPr>
      <w:rPr>
        <w:rFonts w:cs="Times New Roman" w:hint="default"/>
      </w:rPr>
    </w:lvl>
    <w:lvl w:ilvl="7">
      <w:start w:val="1"/>
      <w:numFmt w:val="decimal"/>
      <w:lvlText w:val="%1.%2.%3.%4.%5.%6.%7.%8."/>
      <w:lvlJc w:val="left"/>
      <w:pPr>
        <w:ind w:left="6840" w:hanging="1800"/>
      </w:pPr>
      <w:rPr>
        <w:rFonts w:cs="Times New Roman" w:hint="default"/>
      </w:rPr>
    </w:lvl>
    <w:lvl w:ilvl="8">
      <w:start w:val="1"/>
      <w:numFmt w:val="decimal"/>
      <w:lvlText w:val="%1.%2.%3.%4.%5.%6.%7.%8.%9."/>
      <w:lvlJc w:val="left"/>
      <w:pPr>
        <w:ind w:left="7920" w:hanging="2160"/>
      </w:pPr>
      <w:rPr>
        <w:rFonts w:cs="Times New Roman" w:hint="default"/>
      </w:rPr>
    </w:lvl>
  </w:abstractNum>
  <w:abstractNum w:abstractNumId="12">
    <w:nsid w:val="393E5207"/>
    <w:multiLevelType w:val="multilevel"/>
    <w:tmpl w:val="450AEDE6"/>
    <w:lvl w:ilvl="0">
      <w:start w:val="1"/>
      <w:numFmt w:val="decimal"/>
      <w:lvlText w:val="%1."/>
      <w:lvlJc w:val="left"/>
      <w:pPr>
        <w:ind w:left="360" w:hanging="360"/>
      </w:pPr>
      <w:rPr>
        <w:rFonts w:ascii="Times New Roman" w:hAnsi="Times New Roman" w:cs="Times New Roman" w:hint="default"/>
        <w:color w:val="548DD4"/>
        <w:sz w:val="28"/>
        <w:szCs w:val="28"/>
      </w:rPr>
    </w:lvl>
    <w:lvl w:ilvl="1">
      <w:start w:val="1"/>
      <w:numFmt w:val="decimal"/>
      <w:lvlText w:val="%2."/>
      <w:lvlJc w:val="left"/>
      <w:pPr>
        <w:ind w:left="432" w:hanging="432"/>
      </w:pPr>
      <w:rPr>
        <w:rFonts w:ascii="Times New Roman" w:eastAsia="Times New Roman" w:hAnsi="Times New Roman" w:cs="Times New Roman"/>
        <w:sz w:val="28"/>
        <w:szCs w:val="28"/>
      </w:rPr>
    </w:lvl>
    <w:lvl w:ilvl="2">
      <w:start w:val="1"/>
      <w:numFmt w:val="decimal"/>
      <w:lvlText w:val="%1.%2.%3."/>
      <w:lvlJc w:val="left"/>
      <w:pPr>
        <w:ind w:left="1224" w:hanging="504"/>
      </w:pPr>
      <w:rPr>
        <w:rFonts w:cs="Times New Roman"/>
      </w:rPr>
    </w:lvl>
    <w:lvl w:ilvl="3">
      <w:start w:val="1"/>
      <w:numFmt w:val="decimal"/>
      <w:lvlText w:val="%1.%2.%3.%4."/>
      <w:lvlJc w:val="left"/>
      <w:pPr>
        <w:ind w:left="1728" w:hanging="648"/>
      </w:pPr>
      <w:rPr>
        <w:rFonts w:cs="Times New Roman"/>
      </w:rPr>
    </w:lvl>
    <w:lvl w:ilvl="4">
      <w:start w:val="1"/>
      <w:numFmt w:val="decimal"/>
      <w:lvlText w:val="%1.%2.%3.%4.%5."/>
      <w:lvlJc w:val="left"/>
      <w:pPr>
        <w:ind w:left="2232" w:hanging="792"/>
      </w:pPr>
      <w:rPr>
        <w:rFonts w:cs="Times New Roman"/>
      </w:rPr>
    </w:lvl>
    <w:lvl w:ilvl="5">
      <w:start w:val="1"/>
      <w:numFmt w:val="decimal"/>
      <w:lvlText w:val="%1.%2.%3.%4.%5.%6."/>
      <w:lvlJc w:val="left"/>
      <w:pPr>
        <w:ind w:left="2736" w:hanging="936"/>
      </w:pPr>
      <w:rPr>
        <w:rFonts w:cs="Times New Roman"/>
      </w:rPr>
    </w:lvl>
    <w:lvl w:ilvl="6">
      <w:start w:val="1"/>
      <w:numFmt w:val="decimal"/>
      <w:lvlText w:val="%1.%2.%3.%4.%5.%6.%7."/>
      <w:lvlJc w:val="left"/>
      <w:pPr>
        <w:ind w:left="3240" w:hanging="1080"/>
      </w:pPr>
      <w:rPr>
        <w:rFonts w:cs="Times New Roman"/>
      </w:rPr>
    </w:lvl>
    <w:lvl w:ilvl="7">
      <w:start w:val="1"/>
      <w:numFmt w:val="decimal"/>
      <w:lvlText w:val="%1.%2.%3.%4.%5.%6.%7.%8."/>
      <w:lvlJc w:val="left"/>
      <w:pPr>
        <w:ind w:left="3744" w:hanging="1224"/>
      </w:pPr>
      <w:rPr>
        <w:rFonts w:cs="Times New Roman"/>
      </w:rPr>
    </w:lvl>
    <w:lvl w:ilvl="8">
      <w:start w:val="1"/>
      <w:numFmt w:val="decimal"/>
      <w:lvlText w:val="%1.%2.%3.%4.%5.%6.%7.%8.%9."/>
      <w:lvlJc w:val="left"/>
      <w:pPr>
        <w:ind w:left="4320" w:hanging="1440"/>
      </w:pPr>
      <w:rPr>
        <w:rFonts w:cs="Times New Roman"/>
      </w:rPr>
    </w:lvl>
  </w:abstractNum>
  <w:abstractNum w:abstractNumId="13">
    <w:nsid w:val="3AF57F0F"/>
    <w:multiLevelType w:val="multilevel"/>
    <w:tmpl w:val="7AAC8CBC"/>
    <w:lvl w:ilvl="0">
      <w:start w:val="2"/>
      <w:numFmt w:val="decimal"/>
      <w:lvlText w:val="%1."/>
      <w:lvlJc w:val="left"/>
      <w:pPr>
        <w:ind w:left="450" w:hanging="450"/>
      </w:pPr>
      <w:rPr>
        <w:rFonts w:cs="Times New Roman" w:hint="default"/>
      </w:rPr>
    </w:lvl>
    <w:lvl w:ilvl="1">
      <w:start w:val="7"/>
      <w:numFmt w:val="decimal"/>
      <w:lvlText w:val="%1.%2."/>
      <w:lvlJc w:val="left"/>
      <w:pPr>
        <w:ind w:left="2160" w:hanging="720"/>
      </w:pPr>
      <w:rPr>
        <w:rFonts w:cs="Times New Roman" w:hint="default"/>
      </w:rPr>
    </w:lvl>
    <w:lvl w:ilvl="2">
      <w:start w:val="1"/>
      <w:numFmt w:val="decimal"/>
      <w:lvlText w:val="%1.%2.%3."/>
      <w:lvlJc w:val="left"/>
      <w:pPr>
        <w:ind w:left="3600" w:hanging="720"/>
      </w:pPr>
      <w:rPr>
        <w:rFonts w:cs="Times New Roman" w:hint="default"/>
      </w:rPr>
    </w:lvl>
    <w:lvl w:ilvl="3">
      <w:start w:val="1"/>
      <w:numFmt w:val="decimal"/>
      <w:lvlText w:val="%1.%2.%3.%4."/>
      <w:lvlJc w:val="left"/>
      <w:pPr>
        <w:ind w:left="5400" w:hanging="1080"/>
      </w:pPr>
      <w:rPr>
        <w:rFonts w:cs="Times New Roman" w:hint="default"/>
      </w:rPr>
    </w:lvl>
    <w:lvl w:ilvl="4">
      <w:start w:val="1"/>
      <w:numFmt w:val="decimal"/>
      <w:lvlText w:val="%1.%2.%3.%4.%5."/>
      <w:lvlJc w:val="left"/>
      <w:pPr>
        <w:ind w:left="6840" w:hanging="1080"/>
      </w:pPr>
      <w:rPr>
        <w:rFonts w:cs="Times New Roman" w:hint="default"/>
      </w:rPr>
    </w:lvl>
    <w:lvl w:ilvl="5">
      <w:start w:val="1"/>
      <w:numFmt w:val="decimal"/>
      <w:lvlText w:val="%1.%2.%3.%4.%5.%6."/>
      <w:lvlJc w:val="left"/>
      <w:pPr>
        <w:ind w:left="8640" w:hanging="1440"/>
      </w:pPr>
      <w:rPr>
        <w:rFonts w:cs="Times New Roman" w:hint="default"/>
      </w:rPr>
    </w:lvl>
    <w:lvl w:ilvl="6">
      <w:start w:val="1"/>
      <w:numFmt w:val="decimal"/>
      <w:lvlText w:val="%1.%2.%3.%4.%5.%6.%7."/>
      <w:lvlJc w:val="left"/>
      <w:pPr>
        <w:ind w:left="10440" w:hanging="1800"/>
      </w:pPr>
      <w:rPr>
        <w:rFonts w:cs="Times New Roman" w:hint="default"/>
      </w:rPr>
    </w:lvl>
    <w:lvl w:ilvl="7">
      <w:start w:val="1"/>
      <w:numFmt w:val="decimal"/>
      <w:lvlText w:val="%1.%2.%3.%4.%5.%6.%7.%8."/>
      <w:lvlJc w:val="left"/>
      <w:pPr>
        <w:ind w:left="11880" w:hanging="1800"/>
      </w:pPr>
      <w:rPr>
        <w:rFonts w:cs="Times New Roman" w:hint="default"/>
      </w:rPr>
    </w:lvl>
    <w:lvl w:ilvl="8">
      <w:start w:val="1"/>
      <w:numFmt w:val="decimal"/>
      <w:lvlText w:val="%1.%2.%3.%4.%5.%6.%7.%8.%9."/>
      <w:lvlJc w:val="left"/>
      <w:pPr>
        <w:ind w:left="13680" w:hanging="2160"/>
      </w:pPr>
      <w:rPr>
        <w:rFonts w:cs="Times New Roman" w:hint="default"/>
      </w:rPr>
    </w:lvl>
  </w:abstractNum>
  <w:abstractNum w:abstractNumId="14">
    <w:nsid w:val="49AE5B99"/>
    <w:multiLevelType w:val="hybridMultilevel"/>
    <w:tmpl w:val="C0EA6934"/>
    <w:lvl w:ilvl="0" w:tplc="6BB67D88">
      <w:start w:val="1"/>
      <w:numFmt w:val="decimal"/>
      <w:lvlText w:val="%1)"/>
      <w:lvlJc w:val="left"/>
      <w:pPr>
        <w:ind w:left="1080" w:hanging="360"/>
      </w:pPr>
      <w:rPr>
        <w:rFonts w:ascii="Times New Roman" w:eastAsia="Times New Roman" w:hAnsi="Times New Roman" w:cs="Times New Roman"/>
      </w:rPr>
    </w:lvl>
    <w:lvl w:ilvl="1" w:tplc="04190003">
      <w:start w:val="1"/>
      <w:numFmt w:val="bullet"/>
      <w:lvlText w:val="o"/>
      <w:lvlJc w:val="left"/>
      <w:pPr>
        <w:ind w:left="1800" w:hanging="360"/>
      </w:pPr>
      <w:rPr>
        <w:rFonts w:ascii="Courier New" w:hAnsi="Courier New" w:hint="default"/>
      </w:rPr>
    </w:lvl>
    <w:lvl w:ilvl="2" w:tplc="04190005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19000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190003">
      <w:start w:val="1"/>
      <w:numFmt w:val="bullet"/>
      <w:lvlText w:val="o"/>
      <w:lvlJc w:val="left"/>
      <w:pPr>
        <w:ind w:left="3960" w:hanging="360"/>
      </w:pPr>
      <w:rPr>
        <w:rFonts w:ascii="Courier New" w:hAnsi="Courier New" w:hint="default"/>
      </w:rPr>
    </w:lvl>
    <w:lvl w:ilvl="5" w:tplc="04190005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19000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190003">
      <w:start w:val="1"/>
      <w:numFmt w:val="bullet"/>
      <w:lvlText w:val="o"/>
      <w:lvlJc w:val="left"/>
      <w:pPr>
        <w:ind w:left="6120" w:hanging="360"/>
      </w:pPr>
      <w:rPr>
        <w:rFonts w:ascii="Courier New" w:hAnsi="Courier New" w:hint="default"/>
      </w:rPr>
    </w:lvl>
    <w:lvl w:ilvl="8" w:tplc="04190005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15">
    <w:nsid w:val="56B52E84"/>
    <w:multiLevelType w:val="multilevel"/>
    <w:tmpl w:val="9450546E"/>
    <w:lvl w:ilvl="0">
      <w:start w:val="1"/>
      <w:numFmt w:val="decimal"/>
      <w:lvlText w:val="%1."/>
      <w:lvlJc w:val="left"/>
      <w:pPr>
        <w:ind w:left="450" w:hanging="45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1440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216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3240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396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50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6120" w:hanging="180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6840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7920" w:hanging="2160"/>
      </w:pPr>
      <w:rPr>
        <w:rFonts w:hint="default"/>
      </w:rPr>
    </w:lvl>
  </w:abstractNum>
  <w:abstractNum w:abstractNumId="16">
    <w:nsid w:val="5B702BF2"/>
    <w:multiLevelType w:val="hybridMultilevel"/>
    <w:tmpl w:val="51F22CDA"/>
    <w:lvl w:ilvl="0" w:tplc="F6B066B0">
      <w:start w:val="1"/>
      <w:numFmt w:val="decimal"/>
      <w:lvlText w:val="%1)"/>
      <w:lvlJc w:val="left"/>
      <w:pPr>
        <w:ind w:left="1080" w:hanging="360"/>
      </w:pPr>
      <w:rPr>
        <w:rFonts w:ascii="Times New Roman" w:eastAsia="Times New Roman" w:hAnsi="Times New Roman" w:cs="Times New Roman"/>
      </w:rPr>
    </w:lvl>
    <w:lvl w:ilvl="1" w:tplc="04190003">
      <w:start w:val="1"/>
      <w:numFmt w:val="bullet"/>
      <w:lvlText w:val="o"/>
      <w:lvlJc w:val="left"/>
      <w:pPr>
        <w:ind w:left="1800" w:hanging="360"/>
      </w:pPr>
      <w:rPr>
        <w:rFonts w:ascii="Courier New" w:hAnsi="Courier New" w:hint="default"/>
      </w:rPr>
    </w:lvl>
    <w:lvl w:ilvl="2" w:tplc="04190005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19000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190003">
      <w:start w:val="1"/>
      <w:numFmt w:val="bullet"/>
      <w:lvlText w:val="o"/>
      <w:lvlJc w:val="left"/>
      <w:pPr>
        <w:ind w:left="3960" w:hanging="360"/>
      </w:pPr>
      <w:rPr>
        <w:rFonts w:ascii="Courier New" w:hAnsi="Courier New" w:hint="default"/>
      </w:rPr>
    </w:lvl>
    <w:lvl w:ilvl="5" w:tplc="04190005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19000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190003">
      <w:start w:val="1"/>
      <w:numFmt w:val="bullet"/>
      <w:lvlText w:val="o"/>
      <w:lvlJc w:val="left"/>
      <w:pPr>
        <w:ind w:left="6120" w:hanging="360"/>
      </w:pPr>
      <w:rPr>
        <w:rFonts w:ascii="Courier New" w:hAnsi="Courier New" w:hint="default"/>
      </w:rPr>
    </w:lvl>
    <w:lvl w:ilvl="8" w:tplc="04190005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17">
    <w:nsid w:val="5DBA0596"/>
    <w:multiLevelType w:val="multilevel"/>
    <w:tmpl w:val="2324A6DA"/>
    <w:lvl w:ilvl="0">
      <w:start w:val="3"/>
      <w:numFmt w:val="decimal"/>
      <w:lvlText w:val="%1."/>
      <w:lvlJc w:val="left"/>
      <w:pPr>
        <w:ind w:left="450" w:hanging="450"/>
      </w:pPr>
      <w:rPr>
        <w:rFonts w:cs="Times New Roman" w:hint="default"/>
      </w:rPr>
    </w:lvl>
    <w:lvl w:ilvl="1">
      <w:start w:val="1"/>
      <w:numFmt w:val="decimal"/>
      <w:lvlText w:val="%1.%2."/>
      <w:lvlJc w:val="left"/>
      <w:pPr>
        <w:ind w:left="720" w:hanging="720"/>
      </w:pPr>
      <w:rPr>
        <w:rFonts w:ascii="Times New Roman" w:hAnsi="Times New Roman" w:cs="Times New Roman" w:hint="default"/>
        <w:sz w:val="24"/>
        <w:szCs w:val="24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cs="Times New Roman" w:hint="default"/>
      </w:rPr>
    </w:lvl>
    <w:lvl w:ilvl="3">
      <w:start w:val="1"/>
      <w:numFmt w:val="decimal"/>
      <w:lvlText w:val="%1.%2.%3.%4."/>
      <w:lvlJc w:val="left"/>
      <w:pPr>
        <w:ind w:left="1080" w:hanging="1080"/>
      </w:pPr>
      <w:rPr>
        <w:rFonts w:cs="Times New Roman"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cs="Times New Roman" w:hint="default"/>
      </w:rPr>
    </w:lvl>
    <w:lvl w:ilvl="5">
      <w:start w:val="1"/>
      <w:numFmt w:val="decimal"/>
      <w:lvlText w:val="%1.%2.%3.%4.%5.%6."/>
      <w:lvlJc w:val="left"/>
      <w:pPr>
        <w:ind w:left="1440" w:hanging="1440"/>
      </w:pPr>
      <w:rPr>
        <w:rFonts w:cs="Times New Roman" w:hint="default"/>
      </w:rPr>
    </w:lvl>
    <w:lvl w:ilvl="6">
      <w:start w:val="1"/>
      <w:numFmt w:val="decimal"/>
      <w:lvlText w:val="%1.%2.%3.%4.%5.%6.%7."/>
      <w:lvlJc w:val="left"/>
      <w:pPr>
        <w:ind w:left="1800" w:hanging="1800"/>
      </w:pPr>
      <w:rPr>
        <w:rFonts w:cs="Times New Roman" w:hint="default"/>
      </w:rPr>
    </w:lvl>
    <w:lvl w:ilvl="7">
      <w:start w:val="1"/>
      <w:numFmt w:val="decimal"/>
      <w:lvlText w:val="%1.%2.%3.%4.%5.%6.%7.%8."/>
      <w:lvlJc w:val="left"/>
      <w:pPr>
        <w:ind w:left="1800" w:hanging="1800"/>
      </w:pPr>
      <w:rPr>
        <w:rFonts w:cs="Times New Roman" w:hint="default"/>
      </w:rPr>
    </w:lvl>
    <w:lvl w:ilvl="8">
      <w:start w:val="1"/>
      <w:numFmt w:val="decimal"/>
      <w:lvlText w:val="%1.%2.%3.%4.%5.%6.%7.%8.%9."/>
      <w:lvlJc w:val="left"/>
      <w:pPr>
        <w:ind w:left="2160" w:hanging="2160"/>
      </w:pPr>
      <w:rPr>
        <w:rFonts w:cs="Times New Roman" w:hint="default"/>
      </w:rPr>
    </w:lvl>
  </w:abstractNum>
  <w:abstractNum w:abstractNumId="18">
    <w:nsid w:val="5E4C4221"/>
    <w:multiLevelType w:val="multilevel"/>
    <w:tmpl w:val="42147D8A"/>
    <w:lvl w:ilvl="0">
      <w:start w:val="11"/>
      <w:numFmt w:val="decimal"/>
      <w:lvlText w:val="%1."/>
      <w:lvlJc w:val="left"/>
      <w:pPr>
        <w:ind w:left="480" w:hanging="480"/>
      </w:pPr>
      <w:rPr>
        <w:rFonts w:cs="Times New Roman" w:hint="default"/>
      </w:rPr>
    </w:lvl>
    <w:lvl w:ilvl="1">
      <w:start w:val="1"/>
      <w:numFmt w:val="decimal"/>
      <w:lvlText w:val="%1.%2."/>
      <w:lvlJc w:val="left"/>
      <w:pPr>
        <w:ind w:left="480" w:hanging="480"/>
      </w:pPr>
      <w:rPr>
        <w:rFonts w:cs="Times New Roman" w:hint="default"/>
        <w:b/>
        <w:color w:val="0070C0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cs="Times New Roman" w:hint="default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cs="Times New Roman"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cs="Times New Roman" w:hint="default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cs="Times New Roman"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cs="Times New Roman" w:hint="default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cs="Times New Roman"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cs="Times New Roman" w:hint="default"/>
      </w:rPr>
    </w:lvl>
  </w:abstractNum>
  <w:abstractNum w:abstractNumId="19">
    <w:nsid w:val="61250F3B"/>
    <w:multiLevelType w:val="hybridMultilevel"/>
    <w:tmpl w:val="E96A3A8A"/>
    <w:lvl w:ilvl="0" w:tplc="3586C904">
      <w:start w:val="1"/>
      <w:numFmt w:val="decimal"/>
      <w:lvlText w:val="%1)"/>
      <w:lvlJc w:val="left"/>
      <w:pPr>
        <w:ind w:left="1776" w:hanging="360"/>
      </w:pPr>
      <w:rPr>
        <w:rFonts w:ascii="Times New Roman" w:eastAsia="Times New Roman" w:hAnsi="Times New Roman" w:cs="Times New Roman"/>
      </w:rPr>
    </w:lvl>
    <w:lvl w:ilvl="1" w:tplc="6FD26B3A">
      <w:start w:val="1"/>
      <w:numFmt w:val="bullet"/>
      <w:lvlText w:val="o"/>
      <w:lvlJc w:val="left"/>
      <w:pPr>
        <w:ind w:left="2496" w:hanging="360"/>
      </w:pPr>
      <w:rPr>
        <w:rFonts w:ascii="Courier New" w:hAnsi="Courier New" w:hint="default"/>
        <w:color w:val="auto"/>
      </w:rPr>
    </w:lvl>
    <w:lvl w:ilvl="2" w:tplc="04190005">
      <w:start w:val="1"/>
      <w:numFmt w:val="bullet"/>
      <w:lvlText w:val=""/>
      <w:lvlJc w:val="left"/>
      <w:pPr>
        <w:ind w:left="3216" w:hanging="360"/>
      </w:pPr>
      <w:rPr>
        <w:rFonts w:ascii="Wingdings" w:hAnsi="Wingdings" w:hint="default"/>
      </w:rPr>
    </w:lvl>
    <w:lvl w:ilvl="3" w:tplc="04190001">
      <w:start w:val="1"/>
      <w:numFmt w:val="bullet"/>
      <w:lvlText w:val=""/>
      <w:lvlJc w:val="left"/>
      <w:pPr>
        <w:ind w:left="3936" w:hanging="360"/>
      </w:pPr>
      <w:rPr>
        <w:rFonts w:ascii="Symbol" w:hAnsi="Symbol" w:hint="default"/>
      </w:rPr>
    </w:lvl>
    <w:lvl w:ilvl="4" w:tplc="04190003">
      <w:start w:val="1"/>
      <w:numFmt w:val="bullet"/>
      <w:lvlText w:val="o"/>
      <w:lvlJc w:val="left"/>
      <w:pPr>
        <w:ind w:left="4656" w:hanging="360"/>
      </w:pPr>
      <w:rPr>
        <w:rFonts w:ascii="Courier New" w:hAnsi="Courier New" w:hint="default"/>
      </w:rPr>
    </w:lvl>
    <w:lvl w:ilvl="5" w:tplc="04190005">
      <w:start w:val="1"/>
      <w:numFmt w:val="bullet"/>
      <w:lvlText w:val=""/>
      <w:lvlJc w:val="left"/>
      <w:pPr>
        <w:ind w:left="5376" w:hanging="360"/>
      </w:pPr>
      <w:rPr>
        <w:rFonts w:ascii="Wingdings" w:hAnsi="Wingdings" w:hint="default"/>
      </w:rPr>
    </w:lvl>
    <w:lvl w:ilvl="6" w:tplc="04190001">
      <w:start w:val="1"/>
      <w:numFmt w:val="bullet"/>
      <w:lvlText w:val=""/>
      <w:lvlJc w:val="left"/>
      <w:pPr>
        <w:ind w:left="6096" w:hanging="360"/>
      </w:pPr>
      <w:rPr>
        <w:rFonts w:ascii="Symbol" w:hAnsi="Symbol" w:hint="default"/>
      </w:rPr>
    </w:lvl>
    <w:lvl w:ilvl="7" w:tplc="04190003">
      <w:start w:val="1"/>
      <w:numFmt w:val="bullet"/>
      <w:lvlText w:val="o"/>
      <w:lvlJc w:val="left"/>
      <w:pPr>
        <w:ind w:left="6816" w:hanging="360"/>
      </w:pPr>
      <w:rPr>
        <w:rFonts w:ascii="Courier New" w:hAnsi="Courier New" w:hint="default"/>
      </w:rPr>
    </w:lvl>
    <w:lvl w:ilvl="8" w:tplc="04190005">
      <w:start w:val="1"/>
      <w:numFmt w:val="bullet"/>
      <w:lvlText w:val=""/>
      <w:lvlJc w:val="left"/>
      <w:pPr>
        <w:ind w:left="7536" w:hanging="360"/>
      </w:pPr>
      <w:rPr>
        <w:rFonts w:ascii="Wingdings" w:hAnsi="Wingdings" w:hint="default"/>
      </w:rPr>
    </w:lvl>
  </w:abstractNum>
  <w:abstractNum w:abstractNumId="20">
    <w:nsid w:val="69842925"/>
    <w:multiLevelType w:val="multilevel"/>
    <w:tmpl w:val="53BCA83C"/>
    <w:lvl w:ilvl="0">
      <w:start w:val="12"/>
      <w:numFmt w:val="decimal"/>
      <w:lvlText w:val="%1."/>
      <w:lvlJc w:val="left"/>
      <w:pPr>
        <w:ind w:left="660" w:hanging="660"/>
      </w:pPr>
      <w:rPr>
        <w:rFonts w:cs="Times New Roman" w:hint="default"/>
      </w:rPr>
    </w:lvl>
    <w:lvl w:ilvl="1">
      <w:start w:val="8"/>
      <w:numFmt w:val="decimal"/>
      <w:lvlText w:val="%1.%2."/>
      <w:lvlJc w:val="left"/>
      <w:pPr>
        <w:ind w:left="660" w:hanging="660"/>
      </w:pPr>
      <w:rPr>
        <w:rFonts w:cs="Times New Roman" w:hint="default"/>
      </w:rPr>
    </w:lvl>
    <w:lvl w:ilvl="2">
      <w:start w:val="7"/>
      <w:numFmt w:val="decimal"/>
      <w:lvlText w:val="%1.%2.%3."/>
      <w:lvlJc w:val="left"/>
      <w:pPr>
        <w:ind w:left="720" w:hanging="720"/>
      </w:pPr>
      <w:rPr>
        <w:rFonts w:cs="Times New Roman" w:hint="default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cs="Times New Roman"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cs="Times New Roman" w:hint="default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cs="Times New Roman"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cs="Times New Roman" w:hint="default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cs="Times New Roman"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cs="Times New Roman" w:hint="default"/>
      </w:rPr>
    </w:lvl>
  </w:abstractNum>
  <w:abstractNum w:abstractNumId="21">
    <w:nsid w:val="725734BE"/>
    <w:multiLevelType w:val="hybridMultilevel"/>
    <w:tmpl w:val="44BE9658"/>
    <w:lvl w:ilvl="0" w:tplc="15885BE8">
      <w:start w:val="1"/>
      <w:numFmt w:val="decimal"/>
      <w:lvlText w:val="%1)"/>
      <w:lvlJc w:val="left"/>
      <w:pPr>
        <w:ind w:left="2499" w:hanging="360"/>
      </w:pPr>
      <w:rPr>
        <w:rFonts w:cs="Times New Roman" w:hint="default"/>
      </w:rPr>
    </w:lvl>
    <w:lvl w:ilvl="1" w:tplc="04190019">
      <w:start w:val="1"/>
      <w:numFmt w:val="lowerLetter"/>
      <w:lvlText w:val="%2."/>
      <w:lvlJc w:val="left"/>
      <w:pPr>
        <w:ind w:left="3219" w:hanging="360"/>
      </w:pPr>
      <w:rPr>
        <w:rFonts w:cs="Times New Roman"/>
      </w:rPr>
    </w:lvl>
    <w:lvl w:ilvl="2" w:tplc="0419001B">
      <w:start w:val="1"/>
      <w:numFmt w:val="lowerRoman"/>
      <w:lvlText w:val="%3."/>
      <w:lvlJc w:val="right"/>
      <w:pPr>
        <w:ind w:left="3939" w:hanging="180"/>
      </w:pPr>
      <w:rPr>
        <w:rFonts w:cs="Times New Roman"/>
      </w:rPr>
    </w:lvl>
    <w:lvl w:ilvl="3" w:tplc="0419000F">
      <w:start w:val="1"/>
      <w:numFmt w:val="decimal"/>
      <w:lvlText w:val="%4."/>
      <w:lvlJc w:val="left"/>
      <w:pPr>
        <w:ind w:left="4659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5379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6099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6819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7539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8259" w:hanging="180"/>
      </w:pPr>
      <w:rPr>
        <w:rFonts w:cs="Times New Roman"/>
      </w:rPr>
    </w:lvl>
  </w:abstractNum>
  <w:abstractNum w:abstractNumId="22">
    <w:nsid w:val="76C942C2"/>
    <w:multiLevelType w:val="multilevel"/>
    <w:tmpl w:val="7DC208B4"/>
    <w:lvl w:ilvl="0">
      <w:start w:val="10"/>
      <w:numFmt w:val="decimal"/>
      <w:lvlText w:val="%1."/>
      <w:lvlJc w:val="left"/>
      <w:pPr>
        <w:ind w:left="480" w:hanging="480"/>
      </w:pPr>
      <w:rPr>
        <w:rFonts w:cs="Times New Roman" w:hint="default"/>
      </w:rPr>
    </w:lvl>
    <w:lvl w:ilvl="1">
      <w:start w:val="3"/>
      <w:numFmt w:val="decimal"/>
      <w:lvlText w:val="%1.%2."/>
      <w:lvlJc w:val="left"/>
      <w:pPr>
        <w:ind w:left="1200" w:hanging="480"/>
      </w:pPr>
      <w:rPr>
        <w:rFonts w:cs="Times New Roman" w:hint="default"/>
      </w:rPr>
    </w:lvl>
    <w:lvl w:ilvl="2">
      <w:start w:val="1"/>
      <w:numFmt w:val="decimal"/>
      <w:lvlText w:val="%1.%2.%3."/>
      <w:lvlJc w:val="left"/>
      <w:pPr>
        <w:ind w:left="2160" w:hanging="720"/>
      </w:pPr>
      <w:rPr>
        <w:rFonts w:cs="Times New Roman" w:hint="default"/>
      </w:rPr>
    </w:lvl>
    <w:lvl w:ilvl="3">
      <w:start w:val="1"/>
      <w:numFmt w:val="decimal"/>
      <w:lvlText w:val="%1.%2.%3.%4."/>
      <w:lvlJc w:val="left"/>
      <w:pPr>
        <w:ind w:left="2880" w:hanging="720"/>
      </w:pPr>
      <w:rPr>
        <w:rFonts w:cs="Times New Roman" w:hint="default"/>
      </w:rPr>
    </w:lvl>
    <w:lvl w:ilvl="4">
      <w:start w:val="1"/>
      <w:numFmt w:val="decimal"/>
      <w:lvlText w:val="%1.%2.%3.%4.%5."/>
      <w:lvlJc w:val="left"/>
      <w:pPr>
        <w:ind w:left="3960" w:hanging="1080"/>
      </w:pPr>
      <w:rPr>
        <w:rFonts w:cs="Times New Roman" w:hint="default"/>
      </w:rPr>
    </w:lvl>
    <w:lvl w:ilvl="5">
      <w:start w:val="1"/>
      <w:numFmt w:val="decimal"/>
      <w:lvlText w:val="%1.%2.%3.%4.%5.%6."/>
      <w:lvlJc w:val="left"/>
      <w:pPr>
        <w:ind w:left="4680" w:hanging="1080"/>
      </w:pPr>
      <w:rPr>
        <w:rFonts w:cs="Times New Roman" w:hint="default"/>
      </w:rPr>
    </w:lvl>
    <w:lvl w:ilvl="6">
      <w:start w:val="1"/>
      <w:numFmt w:val="decimal"/>
      <w:lvlText w:val="%1.%2.%3.%4.%5.%6.%7."/>
      <w:lvlJc w:val="left"/>
      <w:pPr>
        <w:ind w:left="5760" w:hanging="1440"/>
      </w:pPr>
      <w:rPr>
        <w:rFonts w:cs="Times New Roman" w:hint="default"/>
      </w:rPr>
    </w:lvl>
    <w:lvl w:ilvl="7">
      <w:start w:val="1"/>
      <w:numFmt w:val="decimal"/>
      <w:lvlText w:val="%1.%2.%3.%4.%5.%6.%7.%8."/>
      <w:lvlJc w:val="left"/>
      <w:pPr>
        <w:ind w:left="6480" w:hanging="1440"/>
      </w:pPr>
      <w:rPr>
        <w:rFonts w:cs="Times New Roman" w:hint="default"/>
      </w:rPr>
    </w:lvl>
    <w:lvl w:ilvl="8">
      <w:start w:val="1"/>
      <w:numFmt w:val="decimal"/>
      <w:lvlText w:val="%1.%2.%3.%4.%5.%6.%7.%8.%9."/>
      <w:lvlJc w:val="left"/>
      <w:pPr>
        <w:ind w:left="7560" w:hanging="1800"/>
      </w:pPr>
      <w:rPr>
        <w:rFonts w:cs="Times New Roman" w:hint="default"/>
      </w:rPr>
    </w:lvl>
  </w:abstractNum>
  <w:abstractNum w:abstractNumId="23">
    <w:nsid w:val="7A2530A3"/>
    <w:multiLevelType w:val="multilevel"/>
    <w:tmpl w:val="5E520588"/>
    <w:lvl w:ilvl="0">
      <w:start w:val="10"/>
      <w:numFmt w:val="decimal"/>
      <w:lvlText w:val="%1."/>
      <w:lvlJc w:val="left"/>
      <w:pPr>
        <w:ind w:left="660" w:hanging="660"/>
      </w:pPr>
      <w:rPr>
        <w:rFonts w:cs="Times New Roman" w:hint="default"/>
      </w:rPr>
    </w:lvl>
    <w:lvl w:ilvl="1">
      <w:start w:val="3"/>
      <w:numFmt w:val="decimal"/>
      <w:lvlText w:val="%1.%2."/>
      <w:lvlJc w:val="left"/>
      <w:pPr>
        <w:ind w:left="1740" w:hanging="660"/>
      </w:pPr>
      <w:rPr>
        <w:rFonts w:cs="Times New Roman" w:hint="default"/>
        <w:b/>
        <w:color w:val="0070C0"/>
      </w:rPr>
    </w:lvl>
    <w:lvl w:ilvl="2">
      <w:start w:val="5"/>
      <w:numFmt w:val="decimal"/>
      <w:lvlText w:val="%1.%2.%3."/>
      <w:lvlJc w:val="left"/>
      <w:pPr>
        <w:ind w:left="2880" w:hanging="720"/>
      </w:pPr>
      <w:rPr>
        <w:rFonts w:cs="Times New Roman" w:hint="default"/>
      </w:rPr>
    </w:lvl>
    <w:lvl w:ilvl="3">
      <w:start w:val="1"/>
      <w:numFmt w:val="decimal"/>
      <w:lvlText w:val="%1.%2.%3.%4."/>
      <w:lvlJc w:val="left"/>
      <w:pPr>
        <w:ind w:left="3960" w:hanging="720"/>
      </w:pPr>
      <w:rPr>
        <w:rFonts w:cs="Times New Roman" w:hint="default"/>
      </w:rPr>
    </w:lvl>
    <w:lvl w:ilvl="4">
      <w:start w:val="1"/>
      <w:numFmt w:val="decimal"/>
      <w:lvlText w:val="%1.%2.%3.%4.%5."/>
      <w:lvlJc w:val="left"/>
      <w:pPr>
        <w:ind w:left="5400" w:hanging="1080"/>
      </w:pPr>
      <w:rPr>
        <w:rFonts w:cs="Times New Roman" w:hint="default"/>
      </w:rPr>
    </w:lvl>
    <w:lvl w:ilvl="5">
      <w:start w:val="1"/>
      <w:numFmt w:val="decimal"/>
      <w:lvlText w:val="%1.%2.%3.%4.%5.%6."/>
      <w:lvlJc w:val="left"/>
      <w:pPr>
        <w:ind w:left="6480" w:hanging="1080"/>
      </w:pPr>
      <w:rPr>
        <w:rFonts w:cs="Times New Roman" w:hint="default"/>
      </w:rPr>
    </w:lvl>
    <w:lvl w:ilvl="6">
      <w:start w:val="1"/>
      <w:numFmt w:val="decimal"/>
      <w:lvlText w:val="%1.%2.%3.%4.%5.%6.%7."/>
      <w:lvlJc w:val="left"/>
      <w:pPr>
        <w:ind w:left="7920" w:hanging="1440"/>
      </w:pPr>
      <w:rPr>
        <w:rFonts w:cs="Times New Roman" w:hint="default"/>
      </w:rPr>
    </w:lvl>
    <w:lvl w:ilvl="7">
      <w:start w:val="1"/>
      <w:numFmt w:val="decimal"/>
      <w:lvlText w:val="%1.%2.%3.%4.%5.%6.%7.%8."/>
      <w:lvlJc w:val="left"/>
      <w:pPr>
        <w:ind w:left="9000" w:hanging="1440"/>
      </w:pPr>
      <w:rPr>
        <w:rFonts w:cs="Times New Roman" w:hint="default"/>
      </w:rPr>
    </w:lvl>
    <w:lvl w:ilvl="8">
      <w:start w:val="1"/>
      <w:numFmt w:val="decimal"/>
      <w:lvlText w:val="%1.%2.%3.%4.%5.%6.%7.%8.%9."/>
      <w:lvlJc w:val="left"/>
      <w:pPr>
        <w:ind w:left="10440" w:hanging="1800"/>
      </w:pPr>
      <w:rPr>
        <w:rFonts w:cs="Times New Roman" w:hint="default"/>
      </w:rPr>
    </w:lvl>
  </w:abstractNum>
  <w:num w:numId="1">
    <w:abstractNumId w:val="12"/>
  </w:num>
  <w:num w:numId="2">
    <w:abstractNumId w:val="7"/>
  </w:num>
  <w:num w:numId="3">
    <w:abstractNumId w:val="16"/>
  </w:num>
  <w:num w:numId="4">
    <w:abstractNumId w:val="14"/>
  </w:num>
  <w:num w:numId="5">
    <w:abstractNumId w:val="1"/>
  </w:num>
  <w:num w:numId="6">
    <w:abstractNumId w:val="19"/>
  </w:num>
  <w:num w:numId="7">
    <w:abstractNumId w:val="11"/>
  </w:num>
  <w:num w:numId="8">
    <w:abstractNumId w:val="3"/>
  </w:num>
  <w:num w:numId="9">
    <w:abstractNumId w:val="21"/>
  </w:num>
  <w:num w:numId="10">
    <w:abstractNumId w:val="2"/>
  </w:num>
  <w:num w:numId="11">
    <w:abstractNumId w:val="13"/>
  </w:num>
  <w:num w:numId="12">
    <w:abstractNumId w:val="5"/>
  </w:num>
  <w:num w:numId="13">
    <w:abstractNumId w:val="17"/>
  </w:num>
  <w:num w:numId="14">
    <w:abstractNumId w:val="22"/>
  </w:num>
  <w:num w:numId="15">
    <w:abstractNumId w:val="23"/>
  </w:num>
  <w:num w:numId="16">
    <w:abstractNumId w:val="0"/>
  </w:num>
  <w:num w:numId="17">
    <w:abstractNumId w:val="18"/>
  </w:num>
  <w:num w:numId="18">
    <w:abstractNumId w:val="20"/>
  </w:num>
  <w:num w:numId="19">
    <w:abstractNumId w:val="4"/>
  </w:num>
  <w:num w:numId="20">
    <w:abstractNumId w:val="8"/>
  </w:num>
  <w:num w:numId="21">
    <w:abstractNumId w:val="6"/>
  </w:num>
  <w:num w:numId="22">
    <w:abstractNumId w:val="9"/>
  </w:num>
  <w:num w:numId="23">
    <w:abstractNumId w:val="15"/>
  </w:num>
  <w:num w:numId="24">
    <w:abstractNumId w:val="10"/>
  </w:num>
  <w:numIdMacAtCleanup w:val="24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embedSystemFonts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doNotHyphenateCaps/>
  <w:characterSpacingControl w:val="doNotCompress"/>
  <w:doNotValidateAgainstSchema/>
  <w:doNotDemarcateInvalidXml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6E7246"/>
    <w:rsid w:val="0000122B"/>
    <w:rsid w:val="00001790"/>
    <w:rsid w:val="00006157"/>
    <w:rsid w:val="00007019"/>
    <w:rsid w:val="000074F4"/>
    <w:rsid w:val="00007AC8"/>
    <w:rsid w:val="00007AF3"/>
    <w:rsid w:val="00007FE9"/>
    <w:rsid w:val="00012EFE"/>
    <w:rsid w:val="000131B8"/>
    <w:rsid w:val="0001616F"/>
    <w:rsid w:val="000175F5"/>
    <w:rsid w:val="00017A10"/>
    <w:rsid w:val="000226C0"/>
    <w:rsid w:val="00024440"/>
    <w:rsid w:val="000256B8"/>
    <w:rsid w:val="00026308"/>
    <w:rsid w:val="00026A90"/>
    <w:rsid w:val="00033461"/>
    <w:rsid w:val="000338EE"/>
    <w:rsid w:val="00034F0B"/>
    <w:rsid w:val="000379B6"/>
    <w:rsid w:val="00037A21"/>
    <w:rsid w:val="00040102"/>
    <w:rsid w:val="000401CF"/>
    <w:rsid w:val="00040C19"/>
    <w:rsid w:val="00042F53"/>
    <w:rsid w:val="00044771"/>
    <w:rsid w:val="00044F5A"/>
    <w:rsid w:val="00047568"/>
    <w:rsid w:val="00047875"/>
    <w:rsid w:val="00047CD1"/>
    <w:rsid w:val="00050703"/>
    <w:rsid w:val="00051CAD"/>
    <w:rsid w:val="00053CCB"/>
    <w:rsid w:val="000549B1"/>
    <w:rsid w:val="00054D33"/>
    <w:rsid w:val="000558E9"/>
    <w:rsid w:val="00055A2A"/>
    <w:rsid w:val="00060467"/>
    <w:rsid w:val="0006158F"/>
    <w:rsid w:val="00063231"/>
    <w:rsid w:val="00065FF5"/>
    <w:rsid w:val="00067511"/>
    <w:rsid w:val="000714BA"/>
    <w:rsid w:val="000718B9"/>
    <w:rsid w:val="00072588"/>
    <w:rsid w:val="00077B9C"/>
    <w:rsid w:val="000811F7"/>
    <w:rsid w:val="00081423"/>
    <w:rsid w:val="00081C1F"/>
    <w:rsid w:val="00081C7F"/>
    <w:rsid w:val="00081F85"/>
    <w:rsid w:val="00083DAB"/>
    <w:rsid w:val="00085145"/>
    <w:rsid w:val="000858BD"/>
    <w:rsid w:val="00086CB7"/>
    <w:rsid w:val="000870A6"/>
    <w:rsid w:val="00087D68"/>
    <w:rsid w:val="00087DC0"/>
    <w:rsid w:val="000901F8"/>
    <w:rsid w:val="000905E4"/>
    <w:rsid w:val="00090DC0"/>
    <w:rsid w:val="00091994"/>
    <w:rsid w:val="0009315E"/>
    <w:rsid w:val="000949C7"/>
    <w:rsid w:val="00094C34"/>
    <w:rsid w:val="00094D0A"/>
    <w:rsid w:val="00095098"/>
    <w:rsid w:val="00096747"/>
    <w:rsid w:val="000A34E1"/>
    <w:rsid w:val="000A3F84"/>
    <w:rsid w:val="000A414E"/>
    <w:rsid w:val="000A6F25"/>
    <w:rsid w:val="000B039B"/>
    <w:rsid w:val="000B1602"/>
    <w:rsid w:val="000B3C13"/>
    <w:rsid w:val="000B5BCB"/>
    <w:rsid w:val="000C0802"/>
    <w:rsid w:val="000C0D5C"/>
    <w:rsid w:val="000C24C0"/>
    <w:rsid w:val="000C3526"/>
    <w:rsid w:val="000C42D4"/>
    <w:rsid w:val="000C455F"/>
    <w:rsid w:val="000C5455"/>
    <w:rsid w:val="000C64C5"/>
    <w:rsid w:val="000C67FE"/>
    <w:rsid w:val="000C6DBB"/>
    <w:rsid w:val="000D186C"/>
    <w:rsid w:val="000D1970"/>
    <w:rsid w:val="000D412E"/>
    <w:rsid w:val="000D6337"/>
    <w:rsid w:val="000D78E4"/>
    <w:rsid w:val="000D7B01"/>
    <w:rsid w:val="000E1A37"/>
    <w:rsid w:val="000E2D13"/>
    <w:rsid w:val="000E2FD2"/>
    <w:rsid w:val="000E563D"/>
    <w:rsid w:val="000E7241"/>
    <w:rsid w:val="000E7ABB"/>
    <w:rsid w:val="000F0414"/>
    <w:rsid w:val="000F0C7B"/>
    <w:rsid w:val="000F0E6E"/>
    <w:rsid w:val="000F2A71"/>
    <w:rsid w:val="000F32CF"/>
    <w:rsid w:val="000F4107"/>
    <w:rsid w:val="000F580C"/>
    <w:rsid w:val="000F5F9F"/>
    <w:rsid w:val="000F607B"/>
    <w:rsid w:val="00100223"/>
    <w:rsid w:val="00100225"/>
    <w:rsid w:val="00100288"/>
    <w:rsid w:val="00100528"/>
    <w:rsid w:val="00101456"/>
    <w:rsid w:val="001021C2"/>
    <w:rsid w:val="00102D27"/>
    <w:rsid w:val="0010315B"/>
    <w:rsid w:val="001033B9"/>
    <w:rsid w:val="00103FEE"/>
    <w:rsid w:val="0010705A"/>
    <w:rsid w:val="0010791C"/>
    <w:rsid w:val="0011026C"/>
    <w:rsid w:val="0011107F"/>
    <w:rsid w:val="0011252D"/>
    <w:rsid w:val="001127D7"/>
    <w:rsid w:val="001162AF"/>
    <w:rsid w:val="00117316"/>
    <w:rsid w:val="0012083D"/>
    <w:rsid w:val="001211B8"/>
    <w:rsid w:val="00122951"/>
    <w:rsid w:val="0012414F"/>
    <w:rsid w:val="00126A85"/>
    <w:rsid w:val="00127BA1"/>
    <w:rsid w:val="00131724"/>
    <w:rsid w:val="00131F79"/>
    <w:rsid w:val="00134F50"/>
    <w:rsid w:val="00137592"/>
    <w:rsid w:val="0013783A"/>
    <w:rsid w:val="001403E9"/>
    <w:rsid w:val="00140C13"/>
    <w:rsid w:val="00141573"/>
    <w:rsid w:val="00143141"/>
    <w:rsid w:val="001458C7"/>
    <w:rsid w:val="00150836"/>
    <w:rsid w:val="00150BA4"/>
    <w:rsid w:val="00150F7B"/>
    <w:rsid w:val="001514BC"/>
    <w:rsid w:val="001517B0"/>
    <w:rsid w:val="00154065"/>
    <w:rsid w:val="00155044"/>
    <w:rsid w:val="00155372"/>
    <w:rsid w:val="0015648C"/>
    <w:rsid w:val="00156914"/>
    <w:rsid w:val="0015694F"/>
    <w:rsid w:val="001570A2"/>
    <w:rsid w:val="00157855"/>
    <w:rsid w:val="00163399"/>
    <w:rsid w:val="00163FCE"/>
    <w:rsid w:val="00165015"/>
    <w:rsid w:val="00165A0F"/>
    <w:rsid w:val="00165F85"/>
    <w:rsid w:val="0016681E"/>
    <w:rsid w:val="00166AEB"/>
    <w:rsid w:val="00170E5B"/>
    <w:rsid w:val="00171497"/>
    <w:rsid w:val="001723E6"/>
    <w:rsid w:val="001731F9"/>
    <w:rsid w:val="001750F5"/>
    <w:rsid w:val="00175D38"/>
    <w:rsid w:val="00175DF9"/>
    <w:rsid w:val="001762A9"/>
    <w:rsid w:val="00176DBF"/>
    <w:rsid w:val="0018070B"/>
    <w:rsid w:val="00181058"/>
    <w:rsid w:val="00181791"/>
    <w:rsid w:val="00181BB9"/>
    <w:rsid w:val="00182075"/>
    <w:rsid w:val="001842BC"/>
    <w:rsid w:val="0018461F"/>
    <w:rsid w:val="00184E3F"/>
    <w:rsid w:val="0018573D"/>
    <w:rsid w:val="00187C20"/>
    <w:rsid w:val="00187E55"/>
    <w:rsid w:val="001900B8"/>
    <w:rsid w:val="00193E43"/>
    <w:rsid w:val="001945EB"/>
    <w:rsid w:val="00194B66"/>
    <w:rsid w:val="00194D4F"/>
    <w:rsid w:val="0019571C"/>
    <w:rsid w:val="0019593E"/>
    <w:rsid w:val="001964D6"/>
    <w:rsid w:val="001A253C"/>
    <w:rsid w:val="001A27AE"/>
    <w:rsid w:val="001A28AF"/>
    <w:rsid w:val="001A3D5F"/>
    <w:rsid w:val="001A59A8"/>
    <w:rsid w:val="001A6989"/>
    <w:rsid w:val="001B3699"/>
    <w:rsid w:val="001B3FA4"/>
    <w:rsid w:val="001B41E1"/>
    <w:rsid w:val="001B4F07"/>
    <w:rsid w:val="001B6FA2"/>
    <w:rsid w:val="001B74E5"/>
    <w:rsid w:val="001C1A7F"/>
    <w:rsid w:val="001C1FFB"/>
    <w:rsid w:val="001C20AD"/>
    <w:rsid w:val="001C23DD"/>
    <w:rsid w:val="001C30DF"/>
    <w:rsid w:val="001C3327"/>
    <w:rsid w:val="001C441A"/>
    <w:rsid w:val="001C4459"/>
    <w:rsid w:val="001C465C"/>
    <w:rsid w:val="001C484A"/>
    <w:rsid w:val="001C5239"/>
    <w:rsid w:val="001C5650"/>
    <w:rsid w:val="001C5B8E"/>
    <w:rsid w:val="001C633D"/>
    <w:rsid w:val="001C64E1"/>
    <w:rsid w:val="001C7006"/>
    <w:rsid w:val="001D0184"/>
    <w:rsid w:val="001D03E7"/>
    <w:rsid w:val="001D0FC6"/>
    <w:rsid w:val="001D1688"/>
    <w:rsid w:val="001D1FC8"/>
    <w:rsid w:val="001D20B4"/>
    <w:rsid w:val="001D3D50"/>
    <w:rsid w:val="001D45E4"/>
    <w:rsid w:val="001D552E"/>
    <w:rsid w:val="001D5845"/>
    <w:rsid w:val="001D77E8"/>
    <w:rsid w:val="001D7C6A"/>
    <w:rsid w:val="001D7F65"/>
    <w:rsid w:val="001E0190"/>
    <w:rsid w:val="001E19C4"/>
    <w:rsid w:val="001E270D"/>
    <w:rsid w:val="001E398E"/>
    <w:rsid w:val="001E3CD3"/>
    <w:rsid w:val="001E3EB4"/>
    <w:rsid w:val="001E48DD"/>
    <w:rsid w:val="001E6408"/>
    <w:rsid w:val="001E7FC3"/>
    <w:rsid w:val="001F043A"/>
    <w:rsid w:val="001F04E3"/>
    <w:rsid w:val="001F1CD1"/>
    <w:rsid w:val="001F2101"/>
    <w:rsid w:val="001F456F"/>
    <w:rsid w:val="001F5ECB"/>
    <w:rsid w:val="001F6823"/>
    <w:rsid w:val="002002C7"/>
    <w:rsid w:val="00200F25"/>
    <w:rsid w:val="002016E7"/>
    <w:rsid w:val="00202F29"/>
    <w:rsid w:val="00202FC8"/>
    <w:rsid w:val="00205222"/>
    <w:rsid w:val="00205534"/>
    <w:rsid w:val="00205F3E"/>
    <w:rsid w:val="00207830"/>
    <w:rsid w:val="00207E10"/>
    <w:rsid w:val="00207F0C"/>
    <w:rsid w:val="00212896"/>
    <w:rsid w:val="00214AE8"/>
    <w:rsid w:val="00215142"/>
    <w:rsid w:val="00222173"/>
    <w:rsid w:val="002224EE"/>
    <w:rsid w:val="00222787"/>
    <w:rsid w:val="00223000"/>
    <w:rsid w:val="00223747"/>
    <w:rsid w:val="002240C0"/>
    <w:rsid w:val="00227B11"/>
    <w:rsid w:val="002305D8"/>
    <w:rsid w:val="0023073D"/>
    <w:rsid w:val="002328D5"/>
    <w:rsid w:val="00232FCC"/>
    <w:rsid w:val="00240E94"/>
    <w:rsid w:val="00241B5E"/>
    <w:rsid w:val="0024220D"/>
    <w:rsid w:val="002425A2"/>
    <w:rsid w:val="002431A1"/>
    <w:rsid w:val="00244677"/>
    <w:rsid w:val="00245AE0"/>
    <w:rsid w:val="002475FC"/>
    <w:rsid w:val="002479D4"/>
    <w:rsid w:val="00250498"/>
    <w:rsid w:val="00250843"/>
    <w:rsid w:val="002524DA"/>
    <w:rsid w:val="002524E2"/>
    <w:rsid w:val="00253441"/>
    <w:rsid w:val="002556DE"/>
    <w:rsid w:val="00255F65"/>
    <w:rsid w:val="0025629D"/>
    <w:rsid w:val="002564C3"/>
    <w:rsid w:val="00256E94"/>
    <w:rsid w:val="00256F40"/>
    <w:rsid w:val="002607E3"/>
    <w:rsid w:val="00261524"/>
    <w:rsid w:val="00261F18"/>
    <w:rsid w:val="00263F02"/>
    <w:rsid w:val="002645F1"/>
    <w:rsid w:val="00264B35"/>
    <w:rsid w:val="00265888"/>
    <w:rsid w:val="002675EA"/>
    <w:rsid w:val="00271E0F"/>
    <w:rsid w:val="00271F84"/>
    <w:rsid w:val="002737F1"/>
    <w:rsid w:val="00273857"/>
    <w:rsid w:val="00273B4F"/>
    <w:rsid w:val="00276473"/>
    <w:rsid w:val="00277077"/>
    <w:rsid w:val="0028285D"/>
    <w:rsid w:val="002828F0"/>
    <w:rsid w:val="00282C08"/>
    <w:rsid w:val="0028583D"/>
    <w:rsid w:val="00287F24"/>
    <w:rsid w:val="0029175F"/>
    <w:rsid w:val="00291E26"/>
    <w:rsid w:val="0029227F"/>
    <w:rsid w:val="00293524"/>
    <w:rsid w:val="002956DF"/>
    <w:rsid w:val="00295B21"/>
    <w:rsid w:val="002A01C8"/>
    <w:rsid w:val="002A0704"/>
    <w:rsid w:val="002A0761"/>
    <w:rsid w:val="002A0E2E"/>
    <w:rsid w:val="002A2DA5"/>
    <w:rsid w:val="002A2F04"/>
    <w:rsid w:val="002A3378"/>
    <w:rsid w:val="002A3CE2"/>
    <w:rsid w:val="002A539B"/>
    <w:rsid w:val="002A55B0"/>
    <w:rsid w:val="002A5F16"/>
    <w:rsid w:val="002A6226"/>
    <w:rsid w:val="002A64F6"/>
    <w:rsid w:val="002A6C09"/>
    <w:rsid w:val="002A77F1"/>
    <w:rsid w:val="002A7AB5"/>
    <w:rsid w:val="002A7AEF"/>
    <w:rsid w:val="002B0789"/>
    <w:rsid w:val="002B1531"/>
    <w:rsid w:val="002B24BD"/>
    <w:rsid w:val="002B2751"/>
    <w:rsid w:val="002B3348"/>
    <w:rsid w:val="002B45D7"/>
    <w:rsid w:val="002B529F"/>
    <w:rsid w:val="002B5B04"/>
    <w:rsid w:val="002B624F"/>
    <w:rsid w:val="002B6C0F"/>
    <w:rsid w:val="002B73ED"/>
    <w:rsid w:val="002C1D69"/>
    <w:rsid w:val="002C2024"/>
    <w:rsid w:val="002C33AB"/>
    <w:rsid w:val="002C5660"/>
    <w:rsid w:val="002C5914"/>
    <w:rsid w:val="002C7919"/>
    <w:rsid w:val="002D05F4"/>
    <w:rsid w:val="002D0800"/>
    <w:rsid w:val="002D0917"/>
    <w:rsid w:val="002D0989"/>
    <w:rsid w:val="002D2910"/>
    <w:rsid w:val="002D3E7C"/>
    <w:rsid w:val="002D3EC0"/>
    <w:rsid w:val="002D48C3"/>
    <w:rsid w:val="002D4C6D"/>
    <w:rsid w:val="002D51C6"/>
    <w:rsid w:val="002D55EF"/>
    <w:rsid w:val="002E016B"/>
    <w:rsid w:val="002E0220"/>
    <w:rsid w:val="002E2748"/>
    <w:rsid w:val="002E3740"/>
    <w:rsid w:val="002E3E1A"/>
    <w:rsid w:val="002F0197"/>
    <w:rsid w:val="002F0223"/>
    <w:rsid w:val="002F3EDD"/>
    <w:rsid w:val="002F570B"/>
    <w:rsid w:val="002F5A84"/>
    <w:rsid w:val="002F64CF"/>
    <w:rsid w:val="002F68FF"/>
    <w:rsid w:val="002F70B2"/>
    <w:rsid w:val="0030003B"/>
    <w:rsid w:val="00301B3F"/>
    <w:rsid w:val="00301F0B"/>
    <w:rsid w:val="003040B8"/>
    <w:rsid w:val="003042B7"/>
    <w:rsid w:val="00305168"/>
    <w:rsid w:val="003062F9"/>
    <w:rsid w:val="00307254"/>
    <w:rsid w:val="00307822"/>
    <w:rsid w:val="00307C91"/>
    <w:rsid w:val="003104B7"/>
    <w:rsid w:val="003106CF"/>
    <w:rsid w:val="00310DC3"/>
    <w:rsid w:val="00312AED"/>
    <w:rsid w:val="00314294"/>
    <w:rsid w:val="00316F0B"/>
    <w:rsid w:val="0031725E"/>
    <w:rsid w:val="00317AB9"/>
    <w:rsid w:val="00320973"/>
    <w:rsid w:val="003223DA"/>
    <w:rsid w:val="00322C36"/>
    <w:rsid w:val="00324146"/>
    <w:rsid w:val="00325130"/>
    <w:rsid w:val="00326823"/>
    <w:rsid w:val="003269E0"/>
    <w:rsid w:val="00327F2C"/>
    <w:rsid w:val="003302CE"/>
    <w:rsid w:val="00330D74"/>
    <w:rsid w:val="00332BEB"/>
    <w:rsid w:val="0033387B"/>
    <w:rsid w:val="00333C4C"/>
    <w:rsid w:val="003364D8"/>
    <w:rsid w:val="00337919"/>
    <w:rsid w:val="0034064F"/>
    <w:rsid w:val="003410BA"/>
    <w:rsid w:val="0034354E"/>
    <w:rsid w:val="0034444F"/>
    <w:rsid w:val="0034473D"/>
    <w:rsid w:val="00345ABE"/>
    <w:rsid w:val="003477B5"/>
    <w:rsid w:val="00350A75"/>
    <w:rsid w:val="00351924"/>
    <w:rsid w:val="00352102"/>
    <w:rsid w:val="003522BF"/>
    <w:rsid w:val="003522C8"/>
    <w:rsid w:val="0035301F"/>
    <w:rsid w:val="00354055"/>
    <w:rsid w:val="0035512E"/>
    <w:rsid w:val="00355619"/>
    <w:rsid w:val="003568D3"/>
    <w:rsid w:val="0035695F"/>
    <w:rsid w:val="0036033A"/>
    <w:rsid w:val="00360A82"/>
    <w:rsid w:val="0036191A"/>
    <w:rsid w:val="0036286B"/>
    <w:rsid w:val="00362AFD"/>
    <w:rsid w:val="00363E05"/>
    <w:rsid w:val="00365359"/>
    <w:rsid w:val="0036539C"/>
    <w:rsid w:val="003663D3"/>
    <w:rsid w:val="00366CFA"/>
    <w:rsid w:val="00367528"/>
    <w:rsid w:val="0037078C"/>
    <w:rsid w:val="00371B5B"/>
    <w:rsid w:val="0037225E"/>
    <w:rsid w:val="00372346"/>
    <w:rsid w:val="00374BFA"/>
    <w:rsid w:val="00375562"/>
    <w:rsid w:val="00380054"/>
    <w:rsid w:val="003806BA"/>
    <w:rsid w:val="00381C02"/>
    <w:rsid w:val="00381D50"/>
    <w:rsid w:val="00381D55"/>
    <w:rsid w:val="003831E0"/>
    <w:rsid w:val="00383807"/>
    <w:rsid w:val="0038390A"/>
    <w:rsid w:val="00383E53"/>
    <w:rsid w:val="003842D4"/>
    <w:rsid w:val="0038498A"/>
    <w:rsid w:val="00384F25"/>
    <w:rsid w:val="0038799F"/>
    <w:rsid w:val="00390A23"/>
    <w:rsid w:val="00390CF6"/>
    <w:rsid w:val="00391F15"/>
    <w:rsid w:val="003933DA"/>
    <w:rsid w:val="00394EA8"/>
    <w:rsid w:val="003A0702"/>
    <w:rsid w:val="003A07C7"/>
    <w:rsid w:val="003A097E"/>
    <w:rsid w:val="003A0A88"/>
    <w:rsid w:val="003A12AD"/>
    <w:rsid w:val="003A1E6F"/>
    <w:rsid w:val="003A433B"/>
    <w:rsid w:val="003A457D"/>
    <w:rsid w:val="003A52FB"/>
    <w:rsid w:val="003A5B21"/>
    <w:rsid w:val="003A6D31"/>
    <w:rsid w:val="003B1D26"/>
    <w:rsid w:val="003B3180"/>
    <w:rsid w:val="003B4BA7"/>
    <w:rsid w:val="003B5201"/>
    <w:rsid w:val="003B55CB"/>
    <w:rsid w:val="003B6119"/>
    <w:rsid w:val="003B6727"/>
    <w:rsid w:val="003B74BD"/>
    <w:rsid w:val="003B7666"/>
    <w:rsid w:val="003C032E"/>
    <w:rsid w:val="003C06F9"/>
    <w:rsid w:val="003C0BA6"/>
    <w:rsid w:val="003C1A1A"/>
    <w:rsid w:val="003C2336"/>
    <w:rsid w:val="003C42CA"/>
    <w:rsid w:val="003C4E8B"/>
    <w:rsid w:val="003C5000"/>
    <w:rsid w:val="003C508D"/>
    <w:rsid w:val="003C5CF9"/>
    <w:rsid w:val="003C64F7"/>
    <w:rsid w:val="003C6ADB"/>
    <w:rsid w:val="003C7933"/>
    <w:rsid w:val="003D018F"/>
    <w:rsid w:val="003D0362"/>
    <w:rsid w:val="003D0A0F"/>
    <w:rsid w:val="003D11DD"/>
    <w:rsid w:val="003D147A"/>
    <w:rsid w:val="003D2A5B"/>
    <w:rsid w:val="003D2CF7"/>
    <w:rsid w:val="003D34E9"/>
    <w:rsid w:val="003D44FA"/>
    <w:rsid w:val="003D4721"/>
    <w:rsid w:val="003D4A91"/>
    <w:rsid w:val="003D7916"/>
    <w:rsid w:val="003D7A7E"/>
    <w:rsid w:val="003E0559"/>
    <w:rsid w:val="003E08C4"/>
    <w:rsid w:val="003E1950"/>
    <w:rsid w:val="003E36E2"/>
    <w:rsid w:val="003E4CAB"/>
    <w:rsid w:val="003E55F5"/>
    <w:rsid w:val="003E690D"/>
    <w:rsid w:val="003E6A79"/>
    <w:rsid w:val="003F0438"/>
    <w:rsid w:val="003F0EF1"/>
    <w:rsid w:val="003F1554"/>
    <w:rsid w:val="003F51AE"/>
    <w:rsid w:val="003F594C"/>
    <w:rsid w:val="003F6403"/>
    <w:rsid w:val="003F6F26"/>
    <w:rsid w:val="00401570"/>
    <w:rsid w:val="00403DF6"/>
    <w:rsid w:val="0040495B"/>
    <w:rsid w:val="00404F8A"/>
    <w:rsid w:val="00406306"/>
    <w:rsid w:val="0040651C"/>
    <w:rsid w:val="00407258"/>
    <w:rsid w:val="00410532"/>
    <w:rsid w:val="0041081B"/>
    <w:rsid w:val="00410886"/>
    <w:rsid w:val="00412DC3"/>
    <w:rsid w:val="00412F7F"/>
    <w:rsid w:val="00413406"/>
    <w:rsid w:val="00414635"/>
    <w:rsid w:val="00417366"/>
    <w:rsid w:val="00417FBC"/>
    <w:rsid w:val="004218EB"/>
    <w:rsid w:val="00421A73"/>
    <w:rsid w:val="0042351A"/>
    <w:rsid w:val="004240D4"/>
    <w:rsid w:val="00424992"/>
    <w:rsid w:val="00426108"/>
    <w:rsid w:val="00426A51"/>
    <w:rsid w:val="00426AD4"/>
    <w:rsid w:val="00427CB8"/>
    <w:rsid w:val="004303E8"/>
    <w:rsid w:val="00431365"/>
    <w:rsid w:val="004336EC"/>
    <w:rsid w:val="004345B0"/>
    <w:rsid w:val="00434BC4"/>
    <w:rsid w:val="00434F45"/>
    <w:rsid w:val="0043722E"/>
    <w:rsid w:val="0044152D"/>
    <w:rsid w:val="00441D98"/>
    <w:rsid w:val="00442399"/>
    <w:rsid w:val="00442B4A"/>
    <w:rsid w:val="00442ED0"/>
    <w:rsid w:val="0044396C"/>
    <w:rsid w:val="0044451D"/>
    <w:rsid w:val="00444D5B"/>
    <w:rsid w:val="004523C6"/>
    <w:rsid w:val="00452CB6"/>
    <w:rsid w:val="004545A0"/>
    <w:rsid w:val="00454F95"/>
    <w:rsid w:val="004555D2"/>
    <w:rsid w:val="00455ACA"/>
    <w:rsid w:val="0045664B"/>
    <w:rsid w:val="00456727"/>
    <w:rsid w:val="004574AA"/>
    <w:rsid w:val="00457531"/>
    <w:rsid w:val="00457F5C"/>
    <w:rsid w:val="0046023C"/>
    <w:rsid w:val="00460885"/>
    <w:rsid w:val="0046142C"/>
    <w:rsid w:val="00461D43"/>
    <w:rsid w:val="00463933"/>
    <w:rsid w:val="004640F7"/>
    <w:rsid w:val="00465466"/>
    <w:rsid w:val="00466429"/>
    <w:rsid w:val="004678C3"/>
    <w:rsid w:val="00470FC2"/>
    <w:rsid w:val="00472DB0"/>
    <w:rsid w:val="004732B5"/>
    <w:rsid w:val="00474EA9"/>
    <w:rsid w:val="00475ACC"/>
    <w:rsid w:val="004765CF"/>
    <w:rsid w:val="004771B2"/>
    <w:rsid w:val="004773E4"/>
    <w:rsid w:val="00477F28"/>
    <w:rsid w:val="00480AAC"/>
    <w:rsid w:val="004810EF"/>
    <w:rsid w:val="004819E9"/>
    <w:rsid w:val="00481DE1"/>
    <w:rsid w:val="00482C2A"/>
    <w:rsid w:val="00483C85"/>
    <w:rsid w:val="0048557F"/>
    <w:rsid w:val="00485C6A"/>
    <w:rsid w:val="0048770A"/>
    <w:rsid w:val="0049179C"/>
    <w:rsid w:val="004942A9"/>
    <w:rsid w:val="0049502B"/>
    <w:rsid w:val="00495F56"/>
    <w:rsid w:val="004A03E9"/>
    <w:rsid w:val="004A121F"/>
    <w:rsid w:val="004A1ED1"/>
    <w:rsid w:val="004A286D"/>
    <w:rsid w:val="004A3199"/>
    <w:rsid w:val="004A46EC"/>
    <w:rsid w:val="004A55DF"/>
    <w:rsid w:val="004A71AF"/>
    <w:rsid w:val="004A7332"/>
    <w:rsid w:val="004B0209"/>
    <w:rsid w:val="004B0DC3"/>
    <w:rsid w:val="004B1E7B"/>
    <w:rsid w:val="004B683F"/>
    <w:rsid w:val="004B706E"/>
    <w:rsid w:val="004B7531"/>
    <w:rsid w:val="004B771F"/>
    <w:rsid w:val="004B7D15"/>
    <w:rsid w:val="004C02BF"/>
    <w:rsid w:val="004C061C"/>
    <w:rsid w:val="004C1246"/>
    <w:rsid w:val="004C1856"/>
    <w:rsid w:val="004C3247"/>
    <w:rsid w:val="004C3CEC"/>
    <w:rsid w:val="004C5E3E"/>
    <w:rsid w:val="004C66EA"/>
    <w:rsid w:val="004C6815"/>
    <w:rsid w:val="004C723C"/>
    <w:rsid w:val="004C79EE"/>
    <w:rsid w:val="004D24F6"/>
    <w:rsid w:val="004D3B09"/>
    <w:rsid w:val="004D6333"/>
    <w:rsid w:val="004D7C48"/>
    <w:rsid w:val="004D7CF5"/>
    <w:rsid w:val="004D7EAC"/>
    <w:rsid w:val="004E159F"/>
    <w:rsid w:val="004E20B8"/>
    <w:rsid w:val="004E231D"/>
    <w:rsid w:val="004E259B"/>
    <w:rsid w:val="004E3701"/>
    <w:rsid w:val="004E47E8"/>
    <w:rsid w:val="004E671B"/>
    <w:rsid w:val="004E6BE5"/>
    <w:rsid w:val="004E716A"/>
    <w:rsid w:val="004E752A"/>
    <w:rsid w:val="004F1454"/>
    <w:rsid w:val="004F2AE9"/>
    <w:rsid w:val="004F2FE4"/>
    <w:rsid w:val="004F4B00"/>
    <w:rsid w:val="004F5042"/>
    <w:rsid w:val="004F677F"/>
    <w:rsid w:val="004F7712"/>
    <w:rsid w:val="00500570"/>
    <w:rsid w:val="00501BB5"/>
    <w:rsid w:val="005022CA"/>
    <w:rsid w:val="00502D1E"/>
    <w:rsid w:val="00505170"/>
    <w:rsid w:val="005052EB"/>
    <w:rsid w:val="00505C04"/>
    <w:rsid w:val="00505DB5"/>
    <w:rsid w:val="00506FC0"/>
    <w:rsid w:val="00510646"/>
    <w:rsid w:val="0051191B"/>
    <w:rsid w:val="00512677"/>
    <w:rsid w:val="005126C7"/>
    <w:rsid w:val="005128B5"/>
    <w:rsid w:val="00512B77"/>
    <w:rsid w:val="005133DA"/>
    <w:rsid w:val="005149D5"/>
    <w:rsid w:val="005150F4"/>
    <w:rsid w:val="0051513F"/>
    <w:rsid w:val="00515915"/>
    <w:rsid w:val="00516888"/>
    <w:rsid w:val="00516A59"/>
    <w:rsid w:val="00516E2F"/>
    <w:rsid w:val="005178E6"/>
    <w:rsid w:val="00517D88"/>
    <w:rsid w:val="0052024A"/>
    <w:rsid w:val="00520718"/>
    <w:rsid w:val="00521610"/>
    <w:rsid w:val="005217B5"/>
    <w:rsid w:val="00521FE6"/>
    <w:rsid w:val="00522ECF"/>
    <w:rsid w:val="005262B9"/>
    <w:rsid w:val="00526A3D"/>
    <w:rsid w:val="00527301"/>
    <w:rsid w:val="00527911"/>
    <w:rsid w:val="00530DDE"/>
    <w:rsid w:val="005313F4"/>
    <w:rsid w:val="005323FD"/>
    <w:rsid w:val="0053243C"/>
    <w:rsid w:val="00532630"/>
    <w:rsid w:val="00534F2A"/>
    <w:rsid w:val="005363C0"/>
    <w:rsid w:val="00536ACB"/>
    <w:rsid w:val="00536B20"/>
    <w:rsid w:val="00536B2C"/>
    <w:rsid w:val="00536F0C"/>
    <w:rsid w:val="00537274"/>
    <w:rsid w:val="00537904"/>
    <w:rsid w:val="00540F6F"/>
    <w:rsid w:val="005416D1"/>
    <w:rsid w:val="00542493"/>
    <w:rsid w:val="005425EB"/>
    <w:rsid w:val="00542ACF"/>
    <w:rsid w:val="00542C9F"/>
    <w:rsid w:val="0054323A"/>
    <w:rsid w:val="00544CBE"/>
    <w:rsid w:val="00547798"/>
    <w:rsid w:val="00551027"/>
    <w:rsid w:val="00551461"/>
    <w:rsid w:val="00551CF5"/>
    <w:rsid w:val="005533EE"/>
    <w:rsid w:val="005535EA"/>
    <w:rsid w:val="00554FA9"/>
    <w:rsid w:val="00554FAA"/>
    <w:rsid w:val="0055510D"/>
    <w:rsid w:val="00555389"/>
    <w:rsid w:val="00555E2E"/>
    <w:rsid w:val="00557FB3"/>
    <w:rsid w:val="005611E1"/>
    <w:rsid w:val="005614A9"/>
    <w:rsid w:val="00562238"/>
    <w:rsid w:val="005655FD"/>
    <w:rsid w:val="00566ADC"/>
    <w:rsid w:val="005674F7"/>
    <w:rsid w:val="0057113F"/>
    <w:rsid w:val="00571AF7"/>
    <w:rsid w:val="0057263D"/>
    <w:rsid w:val="00573D23"/>
    <w:rsid w:val="00575251"/>
    <w:rsid w:val="0057530D"/>
    <w:rsid w:val="00575450"/>
    <w:rsid w:val="00575C94"/>
    <w:rsid w:val="00575CBC"/>
    <w:rsid w:val="00576C66"/>
    <w:rsid w:val="005808FB"/>
    <w:rsid w:val="00581060"/>
    <w:rsid w:val="005816EC"/>
    <w:rsid w:val="00582776"/>
    <w:rsid w:val="005832E5"/>
    <w:rsid w:val="0058431C"/>
    <w:rsid w:val="00590300"/>
    <w:rsid w:val="00590635"/>
    <w:rsid w:val="00590909"/>
    <w:rsid w:val="005919B7"/>
    <w:rsid w:val="005927C9"/>
    <w:rsid w:val="00592C91"/>
    <w:rsid w:val="00593374"/>
    <w:rsid w:val="00594B3B"/>
    <w:rsid w:val="00594DA3"/>
    <w:rsid w:val="0059617A"/>
    <w:rsid w:val="00596ACC"/>
    <w:rsid w:val="005979E7"/>
    <w:rsid w:val="005A06A9"/>
    <w:rsid w:val="005A0885"/>
    <w:rsid w:val="005A1C08"/>
    <w:rsid w:val="005A430C"/>
    <w:rsid w:val="005A446D"/>
    <w:rsid w:val="005A6C88"/>
    <w:rsid w:val="005B04B8"/>
    <w:rsid w:val="005B0DBF"/>
    <w:rsid w:val="005B1DE3"/>
    <w:rsid w:val="005B2919"/>
    <w:rsid w:val="005B2DB0"/>
    <w:rsid w:val="005B3E5B"/>
    <w:rsid w:val="005B4BAE"/>
    <w:rsid w:val="005B52EA"/>
    <w:rsid w:val="005B5A59"/>
    <w:rsid w:val="005B775F"/>
    <w:rsid w:val="005C17A8"/>
    <w:rsid w:val="005C24BE"/>
    <w:rsid w:val="005C3D07"/>
    <w:rsid w:val="005C4165"/>
    <w:rsid w:val="005C68A8"/>
    <w:rsid w:val="005C7005"/>
    <w:rsid w:val="005C7CD8"/>
    <w:rsid w:val="005C7CF7"/>
    <w:rsid w:val="005C7DA7"/>
    <w:rsid w:val="005D0C37"/>
    <w:rsid w:val="005D1D47"/>
    <w:rsid w:val="005D1D6B"/>
    <w:rsid w:val="005D39B3"/>
    <w:rsid w:val="005D4C79"/>
    <w:rsid w:val="005D4EF2"/>
    <w:rsid w:val="005E0D33"/>
    <w:rsid w:val="005E1F2F"/>
    <w:rsid w:val="005E702D"/>
    <w:rsid w:val="005E7785"/>
    <w:rsid w:val="005E784C"/>
    <w:rsid w:val="005F0298"/>
    <w:rsid w:val="005F0D6B"/>
    <w:rsid w:val="005F124A"/>
    <w:rsid w:val="005F2AB3"/>
    <w:rsid w:val="005F33B1"/>
    <w:rsid w:val="005F373C"/>
    <w:rsid w:val="005F4285"/>
    <w:rsid w:val="005F458B"/>
    <w:rsid w:val="005F4704"/>
    <w:rsid w:val="005F7E59"/>
    <w:rsid w:val="006014D2"/>
    <w:rsid w:val="0060202F"/>
    <w:rsid w:val="0060332F"/>
    <w:rsid w:val="00603589"/>
    <w:rsid w:val="00604113"/>
    <w:rsid w:val="00604626"/>
    <w:rsid w:val="00605E85"/>
    <w:rsid w:val="00606A59"/>
    <w:rsid w:val="00606AD3"/>
    <w:rsid w:val="0060730D"/>
    <w:rsid w:val="00607881"/>
    <w:rsid w:val="0061114E"/>
    <w:rsid w:val="006119F7"/>
    <w:rsid w:val="00611D0C"/>
    <w:rsid w:val="006122A4"/>
    <w:rsid w:val="0061373B"/>
    <w:rsid w:val="00614F23"/>
    <w:rsid w:val="00615E34"/>
    <w:rsid w:val="00617457"/>
    <w:rsid w:val="006207C1"/>
    <w:rsid w:val="006254B4"/>
    <w:rsid w:val="00625BD7"/>
    <w:rsid w:val="00626E7E"/>
    <w:rsid w:val="006275A3"/>
    <w:rsid w:val="00627FDC"/>
    <w:rsid w:val="00630A5F"/>
    <w:rsid w:val="00631213"/>
    <w:rsid w:val="00631BFE"/>
    <w:rsid w:val="0063223D"/>
    <w:rsid w:val="006322EC"/>
    <w:rsid w:val="00632CE5"/>
    <w:rsid w:val="00633796"/>
    <w:rsid w:val="00633C63"/>
    <w:rsid w:val="00633CB9"/>
    <w:rsid w:val="00635D5A"/>
    <w:rsid w:val="00637089"/>
    <w:rsid w:val="006410DC"/>
    <w:rsid w:val="00641C5D"/>
    <w:rsid w:val="00641F8E"/>
    <w:rsid w:val="00644012"/>
    <w:rsid w:val="006451BF"/>
    <w:rsid w:val="00645EA2"/>
    <w:rsid w:val="00647DB7"/>
    <w:rsid w:val="00651263"/>
    <w:rsid w:val="0065208C"/>
    <w:rsid w:val="00654454"/>
    <w:rsid w:val="006546D6"/>
    <w:rsid w:val="00654EB1"/>
    <w:rsid w:val="0065644D"/>
    <w:rsid w:val="00657786"/>
    <w:rsid w:val="00657D58"/>
    <w:rsid w:val="00660A38"/>
    <w:rsid w:val="006611E0"/>
    <w:rsid w:val="006612C0"/>
    <w:rsid w:val="00661631"/>
    <w:rsid w:val="00667164"/>
    <w:rsid w:val="006675F4"/>
    <w:rsid w:val="0066771B"/>
    <w:rsid w:val="0067082B"/>
    <w:rsid w:val="00670C94"/>
    <w:rsid w:val="006732C0"/>
    <w:rsid w:val="00673F81"/>
    <w:rsid w:val="006747E3"/>
    <w:rsid w:val="00674928"/>
    <w:rsid w:val="0067504F"/>
    <w:rsid w:val="0067532E"/>
    <w:rsid w:val="00675D61"/>
    <w:rsid w:val="006766C6"/>
    <w:rsid w:val="00676F2E"/>
    <w:rsid w:val="00677081"/>
    <w:rsid w:val="00677742"/>
    <w:rsid w:val="00677EDC"/>
    <w:rsid w:val="0068047A"/>
    <w:rsid w:val="00687DF4"/>
    <w:rsid w:val="00690B51"/>
    <w:rsid w:val="006918BA"/>
    <w:rsid w:val="00691CF3"/>
    <w:rsid w:val="00692430"/>
    <w:rsid w:val="00692B26"/>
    <w:rsid w:val="006938B6"/>
    <w:rsid w:val="00695254"/>
    <w:rsid w:val="00695B90"/>
    <w:rsid w:val="00696328"/>
    <w:rsid w:val="006968D2"/>
    <w:rsid w:val="006A322C"/>
    <w:rsid w:val="006A4214"/>
    <w:rsid w:val="006A4249"/>
    <w:rsid w:val="006A45E9"/>
    <w:rsid w:val="006A513C"/>
    <w:rsid w:val="006A5F93"/>
    <w:rsid w:val="006B003D"/>
    <w:rsid w:val="006B063F"/>
    <w:rsid w:val="006B281C"/>
    <w:rsid w:val="006B3825"/>
    <w:rsid w:val="006B51BA"/>
    <w:rsid w:val="006B6782"/>
    <w:rsid w:val="006B7DAD"/>
    <w:rsid w:val="006C1D9A"/>
    <w:rsid w:val="006C211D"/>
    <w:rsid w:val="006C25D6"/>
    <w:rsid w:val="006C31D0"/>
    <w:rsid w:val="006C5145"/>
    <w:rsid w:val="006D0271"/>
    <w:rsid w:val="006D02FC"/>
    <w:rsid w:val="006D24DB"/>
    <w:rsid w:val="006D2F0E"/>
    <w:rsid w:val="006D3529"/>
    <w:rsid w:val="006D45D8"/>
    <w:rsid w:val="006D48F3"/>
    <w:rsid w:val="006D5136"/>
    <w:rsid w:val="006D5C63"/>
    <w:rsid w:val="006D7C1C"/>
    <w:rsid w:val="006E063D"/>
    <w:rsid w:val="006E0F83"/>
    <w:rsid w:val="006E1218"/>
    <w:rsid w:val="006E1762"/>
    <w:rsid w:val="006E2E2C"/>
    <w:rsid w:val="006E2FCA"/>
    <w:rsid w:val="006E3E78"/>
    <w:rsid w:val="006E54E6"/>
    <w:rsid w:val="006E6038"/>
    <w:rsid w:val="006E6F35"/>
    <w:rsid w:val="006E70D1"/>
    <w:rsid w:val="006E7246"/>
    <w:rsid w:val="006E73BC"/>
    <w:rsid w:val="006E7760"/>
    <w:rsid w:val="006F16AC"/>
    <w:rsid w:val="006F2106"/>
    <w:rsid w:val="006F26D3"/>
    <w:rsid w:val="006F2E42"/>
    <w:rsid w:val="006F3910"/>
    <w:rsid w:val="006F4FA9"/>
    <w:rsid w:val="006F53BF"/>
    <w:rsid w:val="006F5DAC"/>
    <w:rsid w:val="006F6330"/>
    <w:rsid w:val="007017B9"/>
    <w:rsid w:val="00701859"/>
    <w:rsid w:val="00701B3B"/>
    <w:rsid w:val="00701DDF"/>
    <w:rsid w:val="00702455"/>
    <w:rsid w:val="00702711"/>
    <w:rsid w:val="00703798"/>
    <w:rsid w:val="0070439F"/>
    <w:rsid w:val="00704C16"/>
    <w:rsid w:val="00704E6D"/>
    <w:rsid w:val="007058F6"/>
    <w:rsid w:val="007063A4"/>
    <w:rsid w:val="0070662D"/>
    <w:rsid w:val="00710CFF"/>
    <w:rsid w:val="007125B5"/>
    <w:rsid w:val="0071277D"/>
    <w:rsid w:val="00712C2D"/>
    <w:rsid w:val="00712EB4"/>
    <w:rsid w:val="0071600E"/>
    <w:rsid w:val="007163CB"/>
    <w:rsid w:val="007167F0"/>
    <w:rsid w:val="0071692E"/>
    <w:rsid w:val="007205B5"/>
    <w:rsid w:val="00720693"/>
    <w:rsid w:val="00721788"/>
    <w:rsid w:val="007233CF"/>
    <w:rsid w:val="00724466"/>
    <w:rsid w:val="00724A07"/>
    <w:rsid w:val="0072500A"/>
    <w:rsid w:val="007251C2"/>
    <w:rsid w:val="00730D63"/>
    <w:rsid w:val="007313A5"/>
    <w:rsid w:val="00732F14"/>
    <w:rsid w:val="00734618"/>
    <w:rsid w:val="00734B11"/>
    <w:rsid w:val="00735AB2"/>
    <w:rsid w:val="00736608"/>
    <w:rsid w:val="00737AAB"/>
    <w:rsid w:val="007405DC"/>
    <w:rsid w:val="00741858"/>
    <w:rsid w:val="007429CD"/>
    <w:rsid w:val="007472BF"/>
    <w:rsid w:val="00747BD4"/>
    <w:rsid w:val="007503F2"/>
    <w:rsid w:val="007519A5"/>
    <w:rsid w:val="00752C1B"/>
    <w:rsid w:val="00754077"/>
    <w:rsid w:val="007545E0"/>
    <w:rsid w:val="007552D2"/>
    <w:rsid w:val="00756060"/>
    <w:rsid w:val="00756C95"/>
    <w:rsid w:val="00757A1F"/>
    <w:rsid w:val="00757E3F"/>
    <w:rsid w:val="007607BD"/>
    <w:rsid w:val="00761361"/>
    <w:rsid w:val="00761EB9"/>
    <w:rsid w:val="00762E19"/>
    <w:rsid w:val="00764087"/>
    <w:rsid w:val="007650DC"/>
    <w:rsid w:val="00765567"/>
    <w:rsid w:val="007656E9"/>
    <w:rsid w:val="00770B32"/>
    <w:rsid w:val="00771681"/>
    <w:rsid w:val="00773615"/>
    <w:rsid w:val="007748C1"/>
    <w:rsid w:val="00775EC0"/>
    <w:rsid w:val="00777205"/>
    <w:rsid w:val="007772A5"/>
    <w:rsid w:val="0078141B"/>
    <w:rsid w:val="00781A52"/>
    <w:rsid w:val="00781CA8"/>
    <w:rsid w:val="0078205E"/>
    <w:rsid w:val="00782E52"/>
    <w:rsid w:val="007836E3"/>
    <w:rsid w:val="0078766C"/>
    <w:rsid w:val="007906DF"/>
    <w:rsid w:val="00790895"/>
    <w:rsid w:val="0079275F"/>
    <w:rsid w:val="00794EDF"/>
    <w:rsid w:val="0079561B"/>
    <w:rsid w:val="0079656D"/>
    <w:rsid w:val="007970C6"/>
    <w:rsid w:val="007A041F"/>
    <w:rsid w:val="007A4894"/>
    <w:rsid w:val="007A50AE"/>
    <w:rsid w:val="007A53EC"/>
    <w:rsid w:val="007A5B8A"/>
    <w:rsid w:val="007A6036"/>
    <w:rsid w:val="007A6359"/>
    <w:rsid w:val="007B00A8"/>
    <w:rsid w:val="007B0340"/>
    <w:rsid w:val="007B126B"/>
    <w:rsid w:val="007B27DD"/>
    <w:rsid w:val="007B280A"/>
    <w:rsid w:val="007B4138"/>
    <w:rsid w:val="007B470C"/>
    <w:rsid w:val="007B75F8"/>
    <w:rsid w:val="007C08DA"/>
    <w:rsid w:val="007C09BA"/>
    <w:rsid w:val="007C0BE0"/>
    <w:rsid w:val="007C3EC7"/>
    <w:rsid w:val="007C3F2A"/>
    <w:rsid w:val="007C46FF"/>
    <w:rsid w:val="007C5B5D"/>
    <w:rsid w:val="007C6D1A"/>
    <w:rsid w:val="007D01EA"/>
    <w:rsid w:val="007D0911"/>
    <w:rsid w:val="007D3FDB"/>
    <w:rsid w:val="007D6CC5"/>
    <w:rsid w:val="007D7F6F"/>
    <w:rsid w:val="007E0E75"/>
    <w:rsid w:val="007E10C3"/>
    <w:rsid w:val="007E1623"/>
    <w:rsid w:val="007E179E"/>
    <w:rsid w:val="007E27EA"/>
    <w:rsid w:val="007E4B06"/>
    <w:rsid w:val="007E58FD"/>
    <w:rsid w:val="007E5ECE"/>
    <w:rsid w:val="007E6056"/>
    <w:rsid w:val="007E740B"/>
    <w:rsid w:val="007E79AA"/>
    <w:rsid w:val="007F1215"/>
    <w:rsid w:val="007F24DB"/>
    <w:rsid w:val="007F47F0"/>
    <w:rsid w:val="007F4860"/>
    <w:rsid w:val="007F4E16"/>
    <w:rsid w:val="007F6E70"/>
    <w:rsid w:val="007F72A9"/>
    <w:rsid w:val="007F7687"/>
    <w:rsid w:val="00801345"/>
    <w:rsid w:val="00801FA0"/>
    <w:rsid w:val="00802C08"/>
    <w:rsid w:val="00802EB4"/>
    <w:rsid w:val="008037A0"/>
    <w:rsid w:val="00804AF9"/>
    <w:rsid w:val="00805402"/>
    <w:rsid w:val="0080578D"/>
    <w:rsid w:val="0080610F"/>
    <w:rsid w:val="008066D7"/>
    <w:rsid w:val="00806EAB"/>
    <w:rsid w:val="0080742E"/>
    <w:rsid w:val="008112D1"/>
    <w:rsid w:val="00812152"/>
    <w:rsid w:val="00812A7A"/>
    <w:rsid w:val="00812CAE"/>
    <w:rsid w:val="00812E81"/>
    <w:rsid w:val="00812EA5"/>
    <w:rsid w:val="0081353A"/>
    <w:rsid w:val="00813798"/>
    <w:rsid w:val="008149D5"/>
    <w:rsid w:val="00815118"/>
    <w:rsid w:val="00815D33"/>
    <w:rsid w:val="00816908"/>
    <w:rsid w:val="00817799"/>
    <w:rsid w:val="00817994"/>
    <w:rsid w:val="008201E0"/>
    <w:rsid w:val="00820F51"/>
    <w:rsid w:val="00821182"/>
    <w:rsid w:val="00821990"/>
    <w:rsid w:val="00821FF6"/>
    <w:rsid w:val="0082290F"/>
    <w:rsid w:val="00822F0A"/>
    <w:rsid w:val="00823D09"/>
    <w:rsid w:val="00823E46"/>
    <w:rsid w:val="00824897"/>
    <w:rsid w:val="00825C5F"/>
    <w:rsid w:val="00825DB8"/>
    <w:rsid w:val="00826D6A"/>
    <w:rsid w:val="0082754D"/>
    <w:rsid w:val="00830867"/>
    <w:rsid w:val="00830FB8"/>
    <w:rsid w:val="008321B1"/>
    <w:rsid w:val="00832FFE"/>
    <w:rsid w:val="00833D16"/>
    <w:rsid w:val="00833EC7"/>
    <w:rsid w:val="0083571E"/>
    <w:rsid w:val="00837459"/>
    <w:rsid w:val="008375A7"/>
    <w:rsid w:val="00837B44"/>
    <w:rsid w:val="00837EDA"/>
    <w:rsid w:val="0084147D"/>
    <w:rsid w:val="00843627"/>
    <w:rsid w:val="00844D6D"/>
    <w:rsid w:val="00846BC5"/>
    <w:rsid w:val="00847144"/>
    <w:rsid w:val="00847B72"/>
    <w:rsid w:val="008515B8"/>
    <w:rsid w:val="00851A4C"/>
    <w:rsid w:val="00851EE7"/>
    <w:rsid w:val="00852FD0"/>
    <w:rsid w:val="00853549"/>
    <w:rsid w:val="00855B5E"/>
    <w:rsid w:val="00855E5D"/>
    <w:rsid w:val="00857849"/>
    <w:rsid w:val="00857CF2"/>
    <w:rsid w:val="008603F0"/>
    <w:rsid w:val="008608B3"/>
    <w:rsid w:val="00860BED"/>
    <w:rsid w:val="00861042"/>
    <w:rsid w:val="008629E2"/>
    <w:rsid w:val="00865DD2"/>
    <w:rsid w:val="00865EBC"/>
    <w:rsid w:val="008665DE"/>
    <w:rsid w:val="008675A1"/>
    <w:rsid w:val="00867D5F"/>
    <w:rsid w:val="00870144"/>
    <w:rsid w:val="008702AB"/>
    <w:rsid w:val="00871DB5"/>
    <w:rsid w:val="00873FAC"/>
    <w:rsid w:val="00874987"/>
    <w:rsid w:val="00874F04"/>
    <w:rsid w:val="008771F4"/>
    <w:rsid w:val="00877742"/>
    <w:rsid w:val="00877846"/>
    <w:rsid w:val="00877FF8"/>
    <w:rsid w:val="0088033B"/>
    <w:rsid w:val="00880C98"/>
    <w:rsid w:val="00880F34"/>
    <w:rsid w:val="00882594"/>
    <w:rsid w:val="00883221"/>
    <w:rsid w:val="00883DD5"/>
    <w:rsid w:val="008857A2"/>
    <w:rsid w:val="00887295"/>
    <w:rsid w:val="00887B12"/>
    <w:rsid w:val="00890038"/>
    <w:rsid w:val="008911AD"/>
    <w:rsid w:val="00892B22"/>
    <w:rsid w:val="008945D8"/>
    <w:rsid w:val="008957EB"/>
    <w:rsid w:val="008965B8"/>
    <w:rsid w:val="00896D4A"/>
    <w:rsid w:val="008973C3"/>
    <w:rsid w:val="00897971"/>
    <w:rsid w:val="008A052F"/>
    <w:rsid w:val="008A0CC4"/>
    <w:rsid w:val="008A27F0"/>
    <w:rsid w:val="008A2969"/>
    <w:rsid w:val="008A3008"/>
    <w:rsid w:val="008A358A"/>
    <w:rsid w:val="008A3ED2"/>
    <w:rsid w:val="008A4259"/>
    <w:rsid w:val="008A505D"/>
    <w:rsid w:val="008A6017"/>
    <w:rsid w:val="008A63E4"/>
    <w:rsid w:val="008B0C8B"/>
    <w:rsid w:val="008B12C7"/>
    <w:rsid w:val="008B325E"/>
    <w:rsid w:val="008B3B49"/>
    <w:rsid w:val="008B3C72"/>
    <w:rsid w:val="008B3D13"/>
    <w:rsid w:val="008B3E94"/>
    <w:rsid w:val="008B552F"/>
    <w:rsid w:val="008B5FB6"/>
    <w:rsid w:val="008B7081"/>
    <w:rsid w:val="008B7451"/>
    <w:rsid w:val="008B7AF6"/>
    <w:rsid w:val="008C23AB"/>
    <w:rsid w:val="008C2970"/>
    <w:rsid w:val="008C32A5"/>
    <w:rsid w:val="008C3F2D"/>
    <w:rsid w:val="008C3FDE"/>
    <w:rsid w:val="008C5640"/>
    <w:rsid w:val="008D0390"/>
    <w:rsid w:val="008D03F5"/>
    <w:rsid w:val="008D0DFB"/>
    <w:rsid w:val="008D158E"/>
    <w:rsid w:val="008D2C11"/>
    <w:rsid w:val="008D3136"/>
    <w:rsid w:val="008D55E6"/>
    <w:rsid w:val="008D5B1B"/>
    <w:rsid w:val="008D73C3"/>
    <w:rsid w:val="008E0BA3"/>
    <w:rsid w:val="008E111F"/>
    <w:rsid w:val="008E1831"/>
    <w:rsid w:val="008E2586"/>
    <w:rsid w:val="008E38E1"/>
    <w:rsid w:val="008E43FB"/>
    <w:rsid w:val="008E6811"/>
    <w:rsid w:val="008E722A"/>
    <w:rsid w:val="008E763E"/>
    <w:rsid w:val="008E7AAE"/>
    <w:rsid w:val="008F0A8B"/>
    <w:rsid w:val="008F1EF1"/>
    <w:rsid w:val="008F205C"/>
    <w:rsid w:val="008F2F56"/>
    <w:rsid w:val="008F37B3"/>
    <w:rsid w:val="008F3C49"/>
    <w:rsid w:val="008F43C1"/>
    <w:rsid w:val="008F5717"/>
    <w:rsid w:val="008F5765"/>
    <w:rsid w:val="008F6170"/>
    <w:rsid w:val="008F6252"/>
    <w:rsid w:val="008F7E90"/>
    <w:rsid w:val="0090137D"/>
    <w:rsid w:val="00901918"/>
    <w:rsid w:val="00901AAC"/>
    <w:rsid w:val="00901ED8"/>
    <w:rsid w:val="00902214"/>
    <w:rsid w:val="009026C0"/>
    <w:rsid w:val="00902800"/>
    <w:rsid w:val="00903B8B"/>
    <w:rsid w:val="00905921"/>
    <w:rsid w:val="00905C81"/>
    <w:rsid w:val="0090618D"/>
    <w:rsid w:val="0090795B"/>
    <w:rsid w:val="00907FF9"/>
    <w:rsid w:val="009100F1"/>
    <w:rsid w:val="009121F4"/>
    <w:rsid w:val="00912AC5"/>
    <w:rsid w:val="00913B54"/>
    <w:rsid w:val="009143BC"/>
    <w:rsid w:val="0091509F"/>
    <w:rsid w:val="00916A32"/>
    <w:rsid w:val="00917760"/>
    <w:rsid w:val="00922193"/>
    <w:rsid w:val="009237C3"/>
    <w:rsid w:val="009239D2"/>
    <w:rsid w:val="00925A14"/>
    <w:rsid w:val="009324FE"/>
    <w:rsid w:val="00932B40"/>
    <w:rsid w:val="009331A8"/>
    <w:rsid w:val="009332B2"/>
    <w:rsid w:val="00934CF5"/>
    <w:rsid w:val="00936DA9"/>
    <w:rsid w:val="00937798"/>
    <w:rsid w:val="00940209"/>
    <w:rsid w:val="009416BA"/>
    <w:rsid w:val="00944BB3"/>
    <w:rsid w:val="009461A4"/>
    <w:rsid w:val="00946740"/>
    <w:rsid w:val="00951689"/>
    <w:rsid w:val="009521D7"/>
    <w:rsid w:val="0095280D"/>
    <w:rsid w:val="0095315B"/>
    <w:rsid w:val="009535A8"/>
    <w:rsid w:val="0095386E"/>
    <w:rsid w:val="0095456A"/>
    <w:rsid w:val="00956CE6"/>
    <w:rsid w:val="0095775E"/>
    <w:rsid w:val="009578CE"/>
    <w:rsid w:val="0096157E"/>
    <w:rsid w:val="00961726"/>
    <w:rsid w:val="00961810"/>
    <w:rsid w:val="009636A8"/>
    <w:rsid w:val="00963D93"/>
    <w:rsid w:val="00963E66"/>
    <w:rsid w:val="00965E36"/>
    <w:rsid w:val="009661FF"/>
    <w:rsid w:val="00966EDF"/>
    <w:rsid w:val="00970D0D"/>
    <w:rsid w:val="00971F68"/>
    <w:rsid w:val="00972441"/>
    <w:rsid w:val="009749C6"/>
    <w:rsid w:val="00974D96"/>
    <w:rsid w:val="00976332"/>
    <w:rsid w:val="0097635F"/>
    <w:rsid w:val="00977CC6"/>
    <w:rsid w:val="00977D77"/>
    <w:rsid w:val="009801CC"/>
    <w:rsid w:val="0098107C"/>
    <w:rsid w:val="009821E7"/>
    <w:rsid w:val="00983C82"/>
    <w:rsid w:val="009841BA"/>
    <w:rsid w:val="0098506D"/>
    <w:rsid w:val="0098541D"/>
    <w:rsid w:val="00986D0A"/>
    <w:rsid w:val="009878DC"/>
    <w:rsid w:val="00987E76"/>
    <w:rsid w:val="00994D44"/>
    <w:rsid w:val="00995B4D"/>
    <w:rsid w:val="009962BE"/>
    <w:rsid w:val="00997C1F"/>
    <w:rsid w:val="009A0247"/>
    <w:rsid w:val="009A1F49"/>
    <w:rsid w:val="009A2B58"/>
    <w:rsid w:val="009A3242"/>
    <w:rsid w:val="009A465E"/>
    <w:rsid w:val="009A47E5"/>
    <w:rsid w:val="009A499C"/>
    <w:rsid w:val="009A5E4B"/>
    <w:rsid w:val="009A7260"/>
    <w:rsid w:val="009A7FA7"/>
    <w:rsid w:val="009B0754"/>
    <w:rsid w:val="009B0AC9"/>
    <w:rsid w:val="009B1B10"/>
    <w:rsid w:val="009B29A8"/>
    <w:rsid w:val="009B2D88"/>
    <w:rsid w:val="009B3EA1"/>
    <w:rsid w:val="009B434F"/>
    <w:rsid w:val="009B44D1"/>
    <w:rsid w:val="009B5962"/>
    <w:rsid w:val="009B6D79"/>
    <w:rsid w:val="009B7D84"/>
    <w:rsid w:val="009C0175"/>
    <w:rsid w:val="009C0463"/>
    <w:rsid w:val="009C22C7"/>
    <w:rsid w:val="009C3292"/>
    <w:rsid w:val="009C5FA5"/>
    <w:rsid w:val="009C6CF0"/>
    <w:rsid w:val="009D01E7"/>
    <w:rsid w:val="009D06EB"/>
    <w:rsid w:val="009D0D9A"/>
    <w:rsid w:val="009D1EF4"/>
    <w:rsid w:val="009D20A9"/>
    <w:rsid w:val="009D2F3E"/>
    <w:rsid w:val="009D41FF"/>
    <w:rsid w:val="009D692A"/>
    <w:rsid w:val="009D7296"/>
    <w:rsid w:val="009E0F66"/>
    <w:rsid w:val="009E28A2"/>
    <w:rsid w:val="009E32A1"/>
    <w:rsid w:val="009E38CC"/>
    <w:rsid w:val="009E4059"/>
    <w:rsid w:val="009E40A1"/>
    <w:rsid w:val="009E59E4"/>
    <w:rsid w:val="009E61F7"/>
    <w:rsid w:val="009E6DEE"/>
    <w:rsid w:val="009E6F8C"/>
    <w:rsid w:val="009E7892"/>
    <w:rsid w:val="009E7C61"/>
    <w:rsid w:val="009F0829"/>
    <w:rsid w:val="009F14F9"/>
    <w:rsid w:val="009F1D1A"/>
    <w:rsid w:val="009F24E2"/>
    <w:rsid w:val="009F4A8B"/>
    <w:rsid w:val="009F4BB3"/>
    <w:rsid w:val="009F569E"/>
    <w:rsid w:val="00A0105C"/>
    <w:rsid w:val="00A03ECE"/>
    <w:rsid w:val="00A04501"/>
    <w:rsid w:val="00A04E2E"/>
    <w:rsid w:val="00A0597E"/>
    <w:rsid w:val="00A10DF0"/>
    <w:rsid w:val="00A13490"/>
    <w:rsid w:val="00A139B5"/>
    <w:rsid w:val="00A16D1A"/>
    <w:rsid w:val="00A20C3B"/>
    <w:rsid w:val="00A21DD4"/>
    <w:rsid w:val="00A22EF6"/>
    <w:rsid w:val="00A23090"/>
    <w:rsid w:val="00A23B3F"/>
    <w:rsid w:val="00A25506"/>
    <w:rsid w:val="00A267C0"/>
    <w:rsid w:val="00A27240"/>
    <w:rsid w:val="00A27B7A"/>
    <w:rsid w:val="00A27CC3"/>
    <w:rsid w:val="00A3166B"/>
    <w:rsid w:val="00A32645"/>
    <w:rsid w:val="00A35138"/>
    <w:rsid w:val="00A35F92"/>
    <w:rsid w:val="00A36CD2"/>
    <w:rsid w:val="00A443E8"/>
    <w:rsid w:val="00A44A2C"/>
    <w:rsid w:val="00A45129"/>
    <w:rsid w:val="00A46201"/>
    <w:rsid w:val="00A46B82"/>
    <w:rsid w:val="00A47693"/>
    <w:rsid w:val="00A47ED4"/>
    <w:rsid w:val="00A50533"/>
    <w:rsid w:val="00A50B91"/>
    <w:rsid w:val="00A51397"/>
    <w:rsid w:val="00A516B7"/>
    <w:rsid w:val="00A5264B"/>
    <w:rsid w:val="00A534D7"/>
    <w:rsid w:val="00A53D79"/>
    <w:rsid w:val="00A543E5"/>
    <w:rsid w:val="00A54F72"/>
    <w:rsid w:val="00A5536E"/>
    <w:rsid w:val="00A558A2"/>
    <w:rsid w:val="00A563BB"/>
    <w:rsid w:val="00A56C8B"/>
    <w:rsid w:val="00A56D3E"/>
    <w:rsid w:val="00A56FB7"/>
    <w:rsid w:val="00A57A39"/>
    <w:rsid w:val="00A61972"/>
    <w:rsid w:val="00A62C1B"/>
    <w:rsid w:val="00A63206"/>
    <w:rsid w:val="00A63632"/>
    <w:rsid w:val="00A636D6"/>
    <w:rsid w:val="00A703F9"/>
    <w:rsid w:val="00A70F3E"/>
    <w:rsid w:val="00A71206"/>
    <w:rsid w:val="00A71C12"/>
    <w:rsid w:val="00A74586"/>
    <w:rsid w:val="00A77434"/>
    <w:rsid w:val="00A7797B"/>
    <w:rsid w:val="00A77F9E"/>
    <w:rsid w:val="00A80127"/>
    <w:rsid w:val="00A82F7A"/>
    <w:rsid w:val="00A836B4"/>
    <w:rsid w:val="00A83991"/>
    <w:rsid w:val="00A83D15"/>
    <w:rsid w:val="00A84108"/>
    <w:rsid w:val="00A84137"/>
    <w:rsid w:val="00A8467B"/>
    <w:rsid w:val="00A86489"/>
    <w:rsid w:val="00A9054E"/>
    <w:rsid w:val="00A9087C"/>
    <w:rsid w:val="00A91839"/>
    <w:rsid w:val="00A935E9"/>
    <w:rsid w:val="00A94374"/>
    <w:rsid w:val="00A959BD"/>
    <w:rsid w:val="00A95A45"/>
    <w:rsid w:val="00A9667D"/>
    <w:rsid w:val="00A97646"/>
    <w:rsid w:val="00AA069D"/>
    <w:rsid w:val="00AA0EBB"/>
    <w:rsid w:val="00AA22D5"/>
    <w:rsid w:val="00AA29BC"/>
    <w:rsid w:val="00AA52F0"/>
    <w:rsid w:val="00AA533C"/>
    <w:rsid w:val="00AA68EC"/>
    <w:rsid w:val="00AA6C9D"/>
    <w:rsid w:val="00AA7709"/>
    <w:rsid w:val="00AA78C5"/>
    <w:rsid w:val="00AA7CAD"/>
    <w:rsid w:val="00AB0CBE"/>
    <w:rsid w:val="00AB1CB7"/>
    <w:rsid w:val="00AB26C0"/>
    <w:rsid w:val="00AB2987"/>
    <w:rsid w:val="00AB3280"/>
    <w:rsid w:val="00AB79D5"/>
    <w:rsid w:val="00AB7D0C"/>
    <w:rsid w:val="00AB7ED4"/>
    <w:rsid w:val="00AC135A"/>
    <w:rsid w:val="00AC18ED"/>
    <w:rsid w:val="00AC1B04"/>
    <w:rsid w:val="00AC2182"/>
    <w:rsid w:val="00AC228A"/>
    <w:rsid w:val="00AC47BC"/>
    <w:rsid w:val="00AC4D28"/>
    <w:rsid w:val="00AC5B83"/>
    <w:rsid w:val="00AC60BE"/>
    <w:rsid w:val="00AC6B14"/>
    <w:rsid w:val="00AC73CE"/>
    <w:rsid w:val="00AC740C"/>
    <w:rsid w:val="00AC747E"/>
    <w:rsid w:val="00AD00A4"/>
    <w:rsid w:val="00AD178F"/>
    <w:rsid w:val="00AD1C6A"/>
    <w:rsid w:val="00AE071C"/>
    <w:rsid w:val="00AE132D"/>
    <w:rsid w:val="00AE2778"/>
    <w:rsid w:val="00AE3587"/>
    <w:rsid w:val="00AE60F9"/>
    <w:rsid w:val="00AE6FB4"/>
    <w:rsid w:val="00AE75A0"/>
    <w:rsid w:val="00AE783F"/>
    <w:rsid w:val="00AE7A8C"/>
    <w:rsid w:val="00AF0D0D"/>
    <w:rsid w:val="00AF15AB"/>
    <w:rsid w:val="00AF2A81"/>
    <w:rsid w:val="00AF66F9"/>
    <w:rsid w:val="00AF6DB7"/>
    <w:rsid w:val="00B00CCA"/>
    <w:rsid w:val="00B02DC3"/>
    <w:rsid w:val="00B03C43"/>
    <w:rsid w:val="00B052A0"/>
    <w:rsid w:val="00B054C1"/>
    <w:rsid w:val="00B05896"/>
    <w:rsid w:val="00B05B9F"/>
    <w:rsid w:val="00B0634E"/>
    <w:rsid w:val="00B0692E"/>
    <w:rsid w:val="00B06ABF"/>
    <w:rsid w:val="00B06BB3"/>
    <w:rsid w:val="00B07380"/>
    <w:rsid w:val="00B1094B"/>
    <w:rsid w:val="00B114C9"/>
    <w:rsid w:val="00B114CB"/>
    <w:rsid w:val="00B12292"/>
    <w:rsid w:val="00B133BB"/>
    <w:rsid w:val="00B133CC"/>
    <w:rsid w:val="00B138E0"/>
    <w:rsid w:val="00B17317"/>
    <w:rsid w:val="00B178C8"/>
    <w:rsid w:val="00B22A2B"/>
    <w:rsid w:val="00B2368A"/>
    <w:rsid w:val="00B2455E"/>
    <w:rsid w:val="00B25971"/>
    <w:rsid w:val="00B26067"/>
    <w:rsid w:val="00B260E2"/>
    <w:rsid w:val="00B2737F"/>
    <w:rsid w:val="00B27A73"/>
    <w:rsid w:val="00B300B2"/>
    <w:rsid w:val="00B30ED3"/>
    <w:rsid w:val="00B31339"/>
    <w:rsid w:val="00B31CC1"/>
    <w:rsid w:val="00B31D28"/>
    <w:rsid w:val="00B3302E"/>
    <w:rsid w:val="00B330E3"/>
    <w:rsid w:val="00B33CBC"/>
    <w:rsid w:val="00B34463"/>
    <w:rsid w:val="00B353AD"/>
    <w:rsid w:val="00B3550E"/>
    <w:rsid w:val="00B35AC6"/>
    <w:rsid w:val="00B36606"/>
    <w:rsid w:val="00B36685"/>
    <w:rsid w:val="00B36A88"/>
    <w:rsid w:val="00B37D9D"/>
    <w:rsid w:val="00B4125B"/>
    <w:rsid w:val="00B415C3"/>
    <w:rsid w:val="00B423E6"/>
    <w:rsid w:val="00B4328E"/>
    <w:rsid w:val="00B43C93"/>
    <w:rsid w:val="00B44F26"/>
    <w:rsid w:val="00B45A1D"/>
    <w:rsid w:val="00B474E8"/>
    <w:rsid w:val="00B47B00"/>
    <w:rsid w:val="00B5083D"/>
    <w:rsid w:val="00B50B4E"/>
    <w:rsid w:val="00B521FE"/>
    <w:rsid w:val="00B53624"/>
    <w:rsid w:val="00B544EF"/>
    <w:rsid w:val="00B602E3"/>
    <w:rsid w:val="00B6366F"/>
    <w:rsid w:val="00B6493C"/>
    <w:rsid w:val="00B65818"/>
    <w:rsid w:val="00B65BA3"/>
    <w:rsid w:val="00B6600B"/>
    <w:rsid w:val="00B67BA5"/>
    <w:rsid w:val="00B71A75"/>
    <w:rsid w:val="00B746FF"/>
    <w:rsid w:val="00B74CCC"/>
    <w:rsid w:val="00B759FC"/>
    <w:rsid w:val="00B77191"/>
    <w:rsid w:val="00B77CAE"/>
    <w:rsid w:val="00B81796"/>
    <w:rsid w:val="00B818EA"/>
    <w:rsid w:val="00B81DAA"/>
    <w:rsid w:val="00B829B5"/>
    <w:rsid w:val="00B82F92"/>
    <w:rsid w:val="00B83E35"/>
    <w:rsid w:val="00B84AC6"/>
    <w:rsid w:val="00B84F5B"/>
    <w:rsid w:val="00B852E2"/>
    <w:rsid w:val="00B865AB"/>
    <w:rsid w:val="00B8746A"/>
    <w:rsid w:val="00B936EB"/>
    <w:rsid w:val="00B9372C"/>
    <w:rsid w:val="00B94067"/>
    <w:rsid w:val="00B95762"/>
    <w:rsid w:val="00B9706D"/>
    <w:rsid w:val="00B97C01"/>
    <w:rsid w:val="00BA1755"/>
    <w:rsid w:val="00BA185F"/>
    <w:rsid w:val="00BA1D10"/>
    <w:rsid w:val="00BA3136"/>
    <w:rsid w:val="00BA4D37"/>
    <w:rsid w:val="00BA54D4"/>
    <w:rsid w:val="00BA5536"/>
    <w:rsid w:val="00BA7BCC"/>
    <w:rsid w:val="00BB0ADB"/>
    <w:rsid w:val="00BB108E"/>
    <w:rsid w:val="00BB1565"/>
    <w:rsid w:val="00BB19B2"/>
    <w:rsid w:val="00BB333E"/>
    <w:rsid w:val="00BB38D6"/>
    <w:rsid w:val="00BB54E4"/>
    <w:rsid w:val="00BB6D20"/>
    <w:rsid w:val="00BC06AD"/>
    <w:rsid w:val="00BC1820"/>
    <w:rsid w:val="00BC1AAA"/>
    <w:rsid w:val="00BC1B48"/>
    <w:rsid w:val="00BC40F4"/>
    <w:rsid w:val="00BC579E"/>
    <w:rsid w:val="00BC712E"/>
    <w:rsid w:val="00BC75CE"/>
    <w:rsid w:val="00BD30F9"/>
    <w:rsid w:val="00BD3583"/>
    <w:rsid w:val="00BD3748"/>
    <w:rsid w:val="00BD3D4F"/>
    <w:rsid w:val="00BD56FC"/>
    <w:rsid w:val="00BD5C62"/>
    <w:rsid w:val="00BD785A"/>
    <w:rsid w:val="00BE0D0B"/>
    <w:rsid w:val="00BE0FEC"/>
    <w:rsid w:val="00BE1A7D"/>
    <w:rsid w:val="00BE24D4"/>
    <w:rsid w:val="00BE2C3C"/>
    <w:rsid w:val="00BE2DDF"/>
    <w:rsid w:val="00BE50C6"/>
    <w:rsid w:val="00BE5454"/>
    <w:rsid w:val="00BE568B"/>
    <w:rsid w:val="00BE72F7"/>
    <w:rsid w:val="00BE7D3C"/>
    <w:rsid w:val="00BE7EF3"/>
    <w:rsid w:val="00BE7FF3"/>
    <w:rsid w:val="00BF0DFC"/>
    <w:rsid w:val="00BF29A5"/>
    <w:rsid w:val="00BF2BA4"/>
    <w:rsid w:val="00BF38F9"/>
    <w:rsid w:val="00BF4209"/>
    <w:rsid w:val="00BF446F"/>
    <w:rsid w:val="00BF45DC"/>
    <w:rsid w:val="00BF4A4A"/>
    <w:rsid w:val="00BF5516"/>
    <w:rsid w:val="00BF5A45"/>
    <w:rsid w:val="00BF5F3D"/>
    <w:rsid w:val="00BF6B32"/>
    <w:rsid w:val="00BF7311"/>
    <w:rsid w:val="00BF7B5E"/>
    <w:rsid w:val="00C00486"/>
    <w:rsid w:val="00C018BC"/>
    <w:rsid w:val="00C01AD0"/>
    <w:rsid w:val="00C039FE"/>
    <w:rsid w:val="00C0469E"/>
    <w:rsid w:val="00C05D0D"/>
    <w:rsid w:val="00C075E6"/>
    <w:rsid w:val="00C0776D"/>
    <w:rsid w:val="00C07A61"/>
    <w:rsid w:val="00C10FDF"/>
    <w:rsid w:val="00C11919"/>
    <w:rsid w:val="00C120AB"/>
    <w:rsid w:val="00C12961"/>
    <w:rsid w:val="00C12ABB"/>
    <w:rsid w:val="00C134E5"/>
    <w:rsid w:val="00C13712"/>
    <w:rsid w:val="00C13D03"/>
    <w:rsid w:val="00C14855"/>
    <w:rsid w:val="00C15443"/>
    <w:rsid w:val="00C15D61"/>
    <w:rsid w:val="00C16D10"/>
    <w:rsid w:val="00C16EA9"/>
    <w:rsid w:val="00C20CE3"/>
    <w:rsid w:val="00C21966"/>
    <w:rsid w:val="00C21B34"/>
    <w:rsid w:val="00C22196"/>
    <w:rsid w:val="00C24E8B"/>
    <w:rsid w:val="00C25008"/>
    <w:rsid w:val="00C264AB"/>
    <w:rsid w:val="00C31DC6"/>
    <w:rsid w:val="00C34F27"/>
    <w:rsid w:val="00C3554D"/>
    <w:rsid w:val="00C35824"/>
    <w:rsid w:val="00C369E8"/>
    <w:rsid w:val="00C371A7"/>
    <w:rsid w:val="00C41ED7"/>
    <w:rsid w:val="00C42CE1"/>
    <w:rsid w:val="00C43DE3"/>
    <w:rsid w:val="00C44CD8"/>
    <w:rsid w:val="00C4545E"/>
    <w:rsid w:val="00C45C4E"/>
    <w:rsid w:val="00C46AA6"/>
    <w:rsid w:val="00C472D9"/>
    <w:rsid w:val="00C47C68"/>
    <w:rsid w:val="00C519E4"/>
    <w:rsid w:val="00C54DE0"/>
    <w:rsid w:val="00C559BB"/>
    <w:rsid w:val="00C56289"/>
    <w:rsid w:val="00C56C45"/>
    <w:rsid w:val="00C60594"/>
    <w:rsid w:val="00C60FA9"/>
    <w:rsid w:val="00C6123E"/>
    <w:rsid w:val="00C62BC5"/>
    <w:rsid w:val="00C62DE6"/>
    <w:rsid w:val="00C635D0"/>
    <w:rsid w:val="00C635E5"/>
    <w:rsid w:val="00C63EC2"/>
    <w:rsid w:val="00C66733"/>
    <w:rsid w:val="00C67EF2"/>
    <w:rsid w:val="00C73805"/>
    <w:rsid w:val="00C77E7F"/>
    <w:rsid w:val="00C821B8"/>
    <w:rsid w:val="00C82E6B"/>
    <w:rsid w:val="00C83A8B"/>
    <w:rsid w:val="00C842D2"/>
    <w:rsid w:val="00C85CB4"/>
    <w:rsid w:val="00C86967"/>
    <w:rsid w:val="00C86E39"/>
    <w:rsid w:val="00C91AAC"/>
    <w:rsid w:val="00C920DB"/>
    <w:rsid w:val="00C9240A"/>
    <w:rsid w:val="00C92978"/>
    <w:rsid w:val="00C95A2F"/>
    <w:rsid w:val="00C9603C"/>
    <w:rsid w:val="00C9609F"/>
    <w:rsid w:val="00C96305"/>
    <w:rsid w:val="00C963CD"/>
    <w:rsid w:val="00C96545"/>
    <w:rsid w:val="00C97403"/>
    <w:rsid w:val="00CA1EF7"/>
    <w:rsid w:val="00CA2F41"/>
    <w:rsid w:val="00CA38CA"/>
    <w:rsid w:val="00CA477F"/>
    <w:rsid w:val="00CA53C6"/>
    <w:rsid w:val="00CA603D"/>
    <w:rsid w:val="00CA7A79"/>
    <w:rsid w:val="00CB046A"/>
    <w:rsid w:val="00CB16AB"/>
    <w:rsid w:val="00CB2DCB"/>
    <w:rsid w:val="00CB2E95"/>
    <w:rsid w:val="00CB3225"/>
    <w:rsid w:val="00CB3FE5"/>
    <w:rsid w:val="00CB47ED"/>
    <w:rsid w:val="00CB5D08"/>
    <w:rsid w:val="00CB6B83"/>
    <w:rsid w:val="00CB7650"/>
    <w:rsid w:val="00CC1088"/>
    <w:rsid w:val="00CC1103"/>
    <w:rsid w:val="00CC3270"/>
    <w:rsid w:val="00CC368F"/>
    <w:rsid w:val="00CC39B7"/>
    <w:rsid w:val="00CC3AE3"/>
    <w:rsid w:val="00CC435E"/>
    <w:rsid w:val="00CC4383"/>
    <w:rsid w:val="00CC4490"/>
    <w:rsid w:val="00CC4744"/>
    <w:rsid w:val="00CC507E"/>
    <w:rsid w:val="00CC6E9B"/>
    <w:rsid w:val="00CC74CB"/>
    <w:rsid w:val="00CC781C"/>
    <w:rsid w:val="00CD0307"/>
    <w:rsid w:val="00CD0BCA"/>
    <w:rsid w:val="00CD0DA9"/>
    <w:rsid w:val="00CD1126"/>
    <w:rsid w:val="00CD25B6"/>
    <w:rsid w:val="00CD2D7C"/>
    <w:rsid w:val="00CD3C00"/>
    <w:rsid w:val="00CD5866"/>
    <w:rsid w:val="00CD630C"/>
    <w:rsid w:val="00CD6AD6"/>
    <w:rsid w:val="00CE0777"/>
    <w:rsid w:val="00CE098E"/>
    <w:rsid w:val="00CE1416"/>
    <w:rsid w:val="00CE2837"/>
    <w:rsid w:val="00CE5995"/>
    <w:rsid w:val="00CE6B3D"/>
    <w:rsid w:val="00CE7412"/>
    <w:rsid w:val="00CF4127"/>
    <w:rsid w:val="00CF4899"/>
    <w:rsid w:val="00CF54D5"/>
    <w:rsid w:val="00CF6785"/>
    <w:rsid w:val="00CF718E"/>
    <w:rsid w:val="00D00F55"/>
    <w:rsid w:val="00D0128F"/>
    <w:rsid w:val="00D015EB"/>
    <w:rsid w:val="00D01AF0"/>
    <w:rsid w:val="00D02D6A"/>
    <w:rsid w:val="00D04953"/>
    <w:rsid w:val="00D04BB1"/>
    <w:rsid w:val="00D06153"/>
    <w:rsid w:val="00D06A86"/>
    <w:rsid w:val="00D07B8E"/>
    <w:rsid w:val="00D110CA"/>
    <w:rsid w:val="00D13AA5"/>
    <w:rsid w:val="00D13E72"/>
    <w:rsid w:val="00D16585"/>
    <w:rsid w:val="00D16A36"/>
    <w:rsid w:val="00D17694"/>
    <w:rsid w:val="00D20EF2"/>
    <w:rsid w:val="00D2115F"/>
    <w:rsid w:val="00D2141E"/>
    <w:rsid w:val="00D21651"/>
    <w:rsid w:val="00D2261E"/>
    <w:rsid w:val="00D228E2"/>
    <w:rsid w:val="00D2354E"/>
    <w:rsid w:val="00D23D56"/>
    <w:rsid w:val="00D24227"/>
    <w:rsid w:val="00D24563"/>
    <w:rsid w:val="00D24D75"/>
    <w:rsid w:val="00D255EE"/>
    <w:rsid w:val="00D2791E"/>
    <w:rsid w:val="00D27CA2"/>
    <w:rsid w:val="00D27EB8"/>
    <w:rsid w:val="00D30522"/>
    <w:rsid w:val="00D30B4B"/>
    <w:rsid w:val="00D31A0B"/>
    <w:rsid w:val="00D31FFC"/>
    <w:rsid w:val="00D32704"/>
    <w:rsid w:val="00D32B73"/>
    <w:rsid w:val="00D32B93"/>
    <w:rsid w:val="00D3384E"/>
    <w:rsid w:val="00D34646"/>
    <w:rsid w:val="00D34C56"/>
    <w:rsid w:val="00D35240"/>
    <w:rsid w:val="00D35B81"/>
    <w:rsid w:val="00D35C49"/>
    <w:rsid w:val="00D3703E"/>
    <w:rsid w:val="00D407A4"/>
    <w:rsid w:val="00D40BD8"/>
    <w:rsid w:val="00D40F8B"/>
    <w:rsid w:val="00D4573A"/>
    <w:rsid w:val="00D45BC4"/>
    <w:rsid w:val="00D45DE2"/>
    <w:rsid w:val="00D4633C"/>
    <w:rsid w:val="00D51A8C"/>
    <w:rsid w:val="00D5403E"/>
    <w:rsid w:val="00D54301"/>
    <w:rsid w:val="00D557E5"/>
    <w:rsid w:val="00D57773"/>
    <w:rsid w:val="00D57DB3"/>
    <w:rsid w:val="00D627B2"/>
    <w:rsid w:val="00D62B35"/>
    <w:rsid w:val="00D64F63"/>
    <w:rsid w:val="00D66D57"/>
    <w:rsid w:val="00D6783D"/>
    <w:rsid w:val="00D67F19"/>
    <w:rsid w:val="00D708B4"/>
    <w:rsid w:val="00D71634"/>
    <w:rsid w:val="00D7163B"/>
    <w:rsid w:val="00D71969"/>
    <w:rsid w:val="00D723A5"/>
    <w:rsid w:val="00D73588"/>
    <w:rsid w:val="00D73E81"/>
    <w:rsid w:val="00D74504"/>
    <w:rsid w:val="00D74AEF"/>
    <w:rsid w:val="00D7503D"/>
    <w:rsid w:val="00D75555"/>
    <w:rsid w:val="00D7597C"/>
    <w:rsid w:val="00D7607A"/>
    <w:rsid w:val="00D804A5"/>
    <w:rsid w:val="00D81706"/>
    <w:rsid w:val="00D8227A"/>
    <w:rsid w:val="00D842FC"/>
    <w:rsid w:val="00D847A3"/>
    <w:rsid w:val="00D868B9"/>
    <w:rsid w:val="00D86A4C"/>
    <w:rsid w:val="00D878B5"/>
    <w:rsid w:val="00D90D75"/>
    <w:rsid w:val="00D93027"/>
    <w:rsid w:val="00D9421E"/>
    <w:rsid w:val="00D94AAA"/>
    <w:rsid w:val="00D95B25"/>
    <w:rsid w:val="00DA0573"/>
    <w:rsid w:val="00DA08B5"/>
    <w:rsid w:val="00DA0E10"/>
    <w:rsid w:val="00DA165F"/>
    <w:rsid w:val="00DA302F"/>
    <w:rsid w:val="00DA46D7"/>
    <w:rsid w:val="00DA5847"/>
    <w:rsid w:val="00DA7A91"/>
    <w:rsid w:val="00DA7D40"/>
    <w:rsid w:val="00DB00EF"/>
    <w:rsid w:val="00DB0574"/>
    <w:rsid w:val="00DB05F0"/>
    <w:rsid w:val="00DB07B9"/>
    <w:rsid w:val="00DB2725"/>
    <w:rsid w:val="00DB31C8"/>
    <w:rsid w:val="00DB3B68"/>
    <w:rsid w:val="00DB433E"/>
    <w:rsid w:val="00DB4EE1"/>
    <w:rsid w:val="00DC0961"/>
    <w:rsid w:val="00DC12A0"/>
    <w:rsid w:val="00DC12DD"/>
    <w:rsid w:val="00DC335E"/>
    <w:rsid w:val="00DC3998"/>
    <w:rsid w:val="00DC3F3F"/>
    <w:rsid w:val="00DC4174"/>
    <w:rsid w:val="00DC61A1"/>
    <w:rsid w:val="00DD0077"/>
    <w:rsid w:val="00DD0965"/>
    <w:rsid w:val="00DD0BDA"/>
    <w:rsid w:val="00DD225D"/>
    <w:rsid w:val="00DD48F5"/>
    <w:rsid w:val="00DD514A"/>
    <w:rsid w:val="00DD5F6A"/>
    <w:rsid w:val="00DD7AD4"/>
    <w:rsid w:val="00DD7CF2"/>
    <w:rsid w:val="00DE0EC4"/>
    <w:rsid w:val="00DE2036"/>
    <w:rsid w:val="00DE24CA"/>
    <w:rsid w:val="00DE28E7"/>
    <w:rsid w:val="00DE33CA"/>
    <w:rsid w:val="00DE636D"/>
    <w:rsid w:val="00DE750F"/>
    <w:rsid w:val="00DE7E6F"/>
    <w:rsid w:val="00DE7F82"/>
    <w:rsid w:val="00DF1008"/>
    <w:rsid w:val="00DF17D8"/>
    <w:rsid w:val="00DF1B63"/>
    <w:rsid w:val="00DF2A8E"/>
    <w:rsid w:val="00DF33F1"/>
    <w:rsid w:val="00DF3420"/>
    <w:rsid w:val="00DF46BB"/>
    <w:rsid w:val="00DF71FE"/>
    <w:rsid w:val="00DF7D1A"/>
    <w:rsid w:val="00E00364"/>
    <w:rsid w:val="00E00F87"/>
    <w:rsid w:val="00E02936"/>
    <w:rsid w:val="00E02F9C"/>
    <w:rsid w:val="00E033B8"/>
    <w:rsid w:val="00E03DC4"/>
    <w:rsid w:val="00E048DD"/>
    <w:rsid w:val="00E04C0D"/>
    <w:rsid w:val="00E04F08"/>
    <w:rsid w:val="00E057B3"/>
    <w:rsid w:val="00E05B59"/>
    <w:rsid w:val="00E0713A"/>
    <w:rsid w:val="00E07739"/>
    <w:rsid w:val="00E07F64"/>
    <w:rsid w:val="00E10EFB"/>
    <w:rsid w:val="00E13BDD"/>
    <w:rsid w:val="00E152D8"/>
    <w:rsid w:val="00E159E6"/>
    <w:rsid w:val="00E162CC"/>
    <w:rsid w:val="00E16B98"/>
    <w:rsid w:val="00E20CF4"/>
    <w:rsid w:val="00E22178"/>
    <w:rsid w:val="00E24512"/>
    <w:rsid w:val="00E24AAB"/>
    <w:rsid w:val="00E24DDB"/>
    <w:rsid w:val="00E26DEE"/>
    <w:rsid w:val="00E27AC4"/>
    <w:rsid w:val="00E27C31"/>
    <w:rsid w:val="00E30265"/>
    <w:rsid w:val="00E3354A"/>
    <w:rsid w:val="00E33A7C"/>
    <w:rsid w:val="00E3411A"/>
    <w:rsid w:val="00E37E2A"/>
    <w:rsid w:val="00E40740"/>
    <w:rsid w:val="00E4179D"/>
    <w:rsid w:val="00E41839"/>
    <w:rsid w:val="00E4425A"/>
    <w:rsid w:val="00E46604"/>
    <w:rsid w:val="00E46FEF"/>
    <w:rsid w:val="00E50241"/>
    <w:rsid w:val="00E51242"/>
    <w:rsid w:val="00E525A9"/>
    <w:rsid w:val="00E53CAD"/>
    <w:rsid w:val="00E55EE2"/>
    <w:rsid w:val="00E55F10"/>
    <w:rsid w:val="00E5663F"/>
    <w:rsid w:val="00E56651"/>
    <w:rsid w:val="00E569EB"/>
    <w:rsid w:val="00E57504"/>
    <w:rsid w:val="00E6006C"/>
    <w:rsid w:val="00E61039"/>
    <w:rsid w:val="00E62D90"/>
    <w:rsid w:val="00E633D6"/>
    <w:rsid w:val="00E635E3"/>
    <w:rsid w:val="00E63EE2"/>
    <w:rsid w:val="00E640A7"/>
    <w:rsid w:val="00E6564F"/>
    <w:rsid w:val="00E66EE5"/>
    <w:rsid w:val="00E70C1B"/>
    <w:rsid w:val="00E70D7F"/>
    <w:rsid w:val="00E72796"/>
    <w:rsid w:val="00E72BEB"/>
    <w:rsid w:val="00E72E52"/>
    <w:rsid w:val="00E73A8B"/>
    <w:rsid w:val="00E80BD6"/>
    <w:rsid w:val="00E81018"/>
    <w:rsid w:val="00E810D0"/>
    <w:rsid w:val="00E81E5E"/>
    <w:rsid w:val="00E82E78"/>
    <w:rsid w:val="00E85050"/>
    <w:rsid w:val="00E857AA"/>
    <w:rsid w:val="00E85D9A"/>
    <w:rsid w:val="00E866B7"/>
    <w:rsid w:val="00E86CB8"/>
    <w:rsid w:val="00E86D52"/>
    <w:rsid w:val="00E878C5"/>
    <w:rsid w:val="00E913D6"/>
    <w:rsid w:val="00E9144E"/>
    <w:rsid w:val="00E915D0"/>
    <w:rsid w:val="00E9216B"/>
    <w:rsid w:val="00E93273"/>
    <w:rsid w:val="00E933B5"/>
    <w:rsid w:val="00E93B8D"/>
    <w:rsid w:val="00E93DA8"/>
    <w:rsid w:val="00E95337"/>
    <w:rsid w:val="00E953C9"/>
    <w:rsid w:val="00E95CE6"/>
    <w:rsid w:val="00E962A1"/>
    <w:rsid w:val="00E97021"/>
    <w:rsid w:val="00E97A41"/>
    <w:rsid w:val="00EA05AC"/>
    <w:rsid w:val="00EA1A5B"/>
    <w:rsid w:val="00EA6682"/>
    <w:rsid w:val="00EA76DE"/>
    <w:rsid w:val="00EA7909"/>
    <w:rsid w:val="00EB1055"/>
    <w:rsid w:val="00EB151E"/>
    <w:rsid w:val="00EB1760"/>
    <w:rsid w:val="00EB1993"/>
    <w:rsid w:val="00EB239D"/>
    <w:rsid w:val="00EB23CD"/>
    <w:rsid w:val="00EB24D9"/>
    <w:rsid w:val="00EB2F52"/>
    <w:rsid w:val="00EB31F5"/>
    <w:rsid w:val="00EB36FE"/>
    <w:rsid w:val="00EB527D"/>
    <w:rsid w:val="00EB5979"/>
    <w:rsid w:val="00EB611E"/>
    <w:rsid w:val="00EB6489"/>
    <w:rsid w:val="00EB68C4"/>
    <w:rsid w:val="00EB76D7"/>
    <w:rsid w:val="00EC07D2"/>
    <w:rsid w:val="00EC0A61"/>
    <w:rsid w:val="00EC3EC9"/>
    <w:rsid w:val="00EC4009"/>
    <w:rsid w:val="00EC5E47"/>
    <w:rsid w:val="00EC6EE0"/>
    <w:rsid w:val="00EC7413"/>
    <w:rsid w:val="00ED185C"/>
    <w:rsid w:val="00ED30FE"/>
    <w:rsid w:val="00ED4B55"/>
    <w:rsid w:val="00ED4F11"/>
    <w:rsid w:val="00ED5FA9"/>
    <w:rsid w:val="00ED6494"/>
    <w:rsid w:val="00EE2712"/>
    <w:rsid w:val="00EE3A18"/>
    <w:rsid w:val="00EE415D"/>
    <w:rsid w:val="00EE4DA3"/>
    <w:rsid w:val="00EE55B6"/>
    <w:rsid w:val="00EE5B61"/>
    <w:rsid w:val="00EF187A"/>
    <w:rsid w:val="00EF27B5"/>
    <w:rsid w:val="00EF2E13"/>
    <w:rsid w:val="00EF450E"/>
    <w:rsid w:val="00EF4517"/>
    <w:rsid w:val="00EF568B"/>
    <w:rsid w:val="00EF5D84"/>
    <w:rsid w:val="00EF7631"/>
    <w:rsid w:val="00EF7670"/>
    <w:rsid w:val="00F01D6C"/>
    <w:rsid w:val="00F052C2"/>
    <w:rsid w:val="00F05736"/>
    <w:rsid w:val="00F05804"/>
    <w:rsid w:val="00F0674F"/>
    <w:rsid w:val="00F073DA"/>
    <w:rsid w:val="00F11ECF"/>
    <w:rsid w:val="00F122C8"/>
    <w:rsid w:val="00F122CC"/>
    <w:rsid w:val="00F1283D"/>
    <w:rsid w:val="00F12CA3"/>
    <w:rsid w:val="00F14C18"/>
    <w:rsid w:val="00F15841"/>
    <w:rsid w:val="00F15C62"/>
    <w:rsid w:val="00F16CA9"/>
    <w:rsid w:val="00F209E2"/>
    <w:rsid w:val="00F20E29"/>
    <w:rsid w:val="00F21B2D"/>
    <w:rsid w:val="00F22868"/>
    <w:rsid w:val="00F228F2"/>
    <w:rsid w:val="00F2290C"/>
    <w:rsid w:val="00F23334"/>
    <w:rsid w:val="00F2476B"/>
    <w:rsid w:val="00F259E8"/>
    <w:rsid w:val="00F26423"/>
    <w:rsid w:val="00F3016C"/>
    <w:rsid w:val="00F31D59"/>
    <w:rsid w:val="00F31ED1"/>
    <w:rsid w:val="00F33A44"/>
    <w:rsid w:val="00F350E5"/>
    <w:rsid w:val="00F35295"/>
    <w:rsid w:val="00F36DF1"/>
    <w:rsid w:val="00F436B2"/>
    <w:rsid w:val="00F44280"/>
    <w:rsid w:val="00F45088"/>
    <w:rsid w:val="00F458E3"/>
    <w:rsid w:val="00F46685"/>
    <w:rsid w:val="00F476B3"/>
    <w:rsid w:val="00F505B2"/>
    <w:rsid w:val="00F5276A"/>
    <w:rsid w:val="00F52FC5"/>
    <w:rsid w:val="00F53074"/>
    <w:rsid w:val="00F5331A"/>
    <w:rsid w:val="00F5479E"/>
    <w:rsid w:val="00F54BFC"/>
    <w:rsid w:val="00F5539F"/>
    <w:rsid w:val="00F55847"/>
    <w:rsid w:val="00F55CE0"/>
    <w:rsid w:val="00F56EB0"/>
    <w:rsid w:val="00F6005F"/>
    <w:rsid w:val="00F60ED1"/>
    <w:rsid w:val="00F6136B"/>
    <w:rsid w:val="00F62265"/>
    <w:rsid w:val="00F62C6D"/>
    <w:rsid w:val="00F6353C"/>
    <w:rsid w:val="00F63B1D"/>
    <w:rsid w:val="00F64BDC"/>
    <w:rsid w:val="00F65F60"/>
    <w:rsid w:val="00F70FD9"/>
    <w:rsid w:val="00F71852"/>
    <w:rsid w:val="00F72E29"/>
    <w:rsid w:val="00F73A7F"/>
    <w:rsid w:val="00F74C6A"/>
    <w:rsid w:val="00F75DC1"/>
    <w:rsid w:val="00F80235"/>
    <w:rsid w:val="00F834ED"/>
    <w:rsid w:val="00F86293"/>
    <w:rsid w:val="00F86BC6"/>
    <w:rsid w:val="00F87F40"/>
    <w:rsid w:val="00F91B36"/>
    <w:rsid w:val="00F91D3D"/>
    <w:rsid w:val="00F91D5F"/>
    <w:rsid w:val="00F92850"/>
    <w:rsid w:val="00F92A2C"/>
    <w:rsid w:val="00F93739"/>
    <w:rsid w:val="00F943B5"/>
    <w:rsid w:val="00F94BE3"/>
    <w:rsid w:val="00F94D27"/>
    <w:rsid w:val="00F94E3B"/>
    <w:rsid w:val="00F94E75"/>
    <w:rsid w:val="00F957B8"/>
    <w:rsid w:val="00F95925"/>
    <w:rsid w:val="00F95A76"/>
    <w:rsid w:val="00F96894"/>
    <w:rsid w:val="00F9760D"/>
    <w:rsid w:val="00FA01F0"/>
    <w:rsid w:val="00FA02AD"/>
    <w:rsid w:val="00FA1593"/>
    <w:rsid w:val="00FA22F8"/>
    <w:rsid w:val="00FA271E"/>
    <w:rsid w:val="00FA27C1"/>
    <w:rsid w:val="00FA32A7"/>
    <w:rsid w:val="00FA60E5"/>
    <w:rsid w:val="00FB13FC"/>
    <w:rsid w:val="00FB200F"/>
    <w:rsid w:val="00FB21F5"/>
    <w:rsid w:val="00FB2A12"/>
    <w:rsid w:val="00FB31CB"/>
    <w:rsid w:val="00FB521B"/>
    <w:rsid w:val="00FB5971"/>
    <w:rsid w:val="00FB60F4"/>
    <w:rsid w:val="00FB6922"/>
    <w:rsid w:val="00FB6B88"/>
    <w:rsid w:val="00FB6BAC"/>
    <w:rsid w:val="00FC067F"/>
    <w:rsid w:val="00FC0D43"/>
    <w:rsid w:val="00FC2B6F"/>
    <w:rsid w:val="00FC2C60"/>
    <w:rsid w:val="00FC2DE7"/>
    <w:rsid w:val="00FC34FC"/>
    <w:rsid w:val="00FC36C7"/>
    <w:rsid w:val="00FC3F1A"/>
    <w:rsid w:val="00FC554E"/>
    <w:rsid w:val="00FC55D8"/>
    <w:rsid w:val="00FC5AAA"/>
    <w:rsid w:val="00FC75CD"/>
    <w:rsid w:val="00FD015D"/>
    <w:rsid w:val="00FD08F7"/>
    <w:rsid w:val="00FD1831"/>
    <w:rsid w:val="00FD2449"/>
    <w:rsid w:val="00FD2511"/>
    <w:rsid w:val="00FD363B"/>
    <w:rsid w:val="00FD7F3E"/>
    <w:rsid w:val="00FE02D1"/>
    <w:rsid w:val="00FE079D"/>
    <w:rsid w:val="00FE1728"/>
    <w:rsid w:val="00FE1B2A"/>
    <w:rsid w:val="00FE220A"/>
    <w:rsid w:val="00FE2602"/>
    <w:rsid w:val="00FE26E5"/>
    <w:rsid w:val="00FE5599"/>
    <w:rsid w:val="00FE6BAE"/>
    <w:rsid w:val="00FE751C"/>
    <w:rsid w:val="00FE7C2A"/>
    <w:rsid w:val="00FF4D72"/>
    <w:rsid w:val="00FF5F91"/>
    <w:rsid w:val="00FF7CA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."/>
  <w:listSeparator w:val=";"/>
  <w14:defaultImageDpi w14:val="96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Calibri" w:eastAsia="Times New Roman" w:hAnsi="Calibri" w:cs="Calibri"/>
        <w:lang w:val="ru-RU" w:eastAsia="ru-RU" w:bidi="ar-SA"/>
      </w:rPr>
    </w:rPrDefault>
    <w:pPrDefault/>
  </w:docDefaults>
  <w:latentStyles w:defLockedState="0" w:defUIPriority="0" w:defSemiHidden="0" w:defUnhideWhenUsed="0" w:defQFormat="0" w:count="267">
    <w:lsdException w:name="Normal" w:locked="1" w:qFormat="1"/>
    <w:lsdException w:name="heading 1" w:locked="1" w:qFormat="1"/>
    <w:lsdException w:name="heading 2" w:locked="1" w:qFormat="1"/>
    <w:lsdException w:name="heading 3" w:locked="1" w:qFormat="1"/>
    <w:lsdException w:name="heading 4" w:locked="1" w:qFormat="1"/>
    <w:lsdException w:name="heading 5" w:locked="1" w:semiHidden="1" w:unhideWhenUsed="1" w:qFormat="1"/>
    <w:lsdException w:name="heading 6" w:locked="1" w:semiHidden="1" w:unhideWhenUsed="1" w:qFormat="1"/>
    <w:lsdException w:name="heading 7" w:locked="1" w:semiHidden="1" w:unhideWhenUsed="1" w:qFormat="1"/>
    <w:lsdException w:name="heading 8" w:locked="1" w:semiHidden="1" w:unhideWhenUsed="1" w:qFormat="1"/>
    <w:lsdException w:name="heading 9" w:locked="1" w:semiHidden="1" w:unhideWhenUsed="1" w:qFormat="1"/>
    <w:lsdException w:name="toc 1" w:locked="1"/>
    <w:lsdException w:name="toc 2" w:locked="1"/>
    <w:lsdException w:name="toc 3" w:locked="1"/>
    <w:lsdException w:name="toc 4" w:locked="1"/>
    <w:lsdException w:name="toc 5" w:locked="1"/>
    <w:lsdException w:name="toc 6" w:locked="1"/>
    <w:lsdException w:name="toc 7" w:locked="1"/>
    <w:lsdException w:name="toc 8" w:locked="1"/>
    <w:lsdException w:name="toc 9" w:locked="1"/>
    <w:lsdException w:name="footnote text" w:locked="1"/>
    <w:lsdException w:name="footer" w:uiPriority="99"/>
    <w:lsdException w:name="caption" w:locked="1" w:semiHidden="1" w:unhideWhenUsed="1" w:qFormat="1"/>
    <w:lsdException w:name="footnote reference" w:locked="1"/>
    <w:lsdException w:name="Title" w:locked="1" w:qFormat="1"/>
    <w:lsdException w:name="Default Paragraph Font" w:locked="1"/>
    <w:lsdException w:name="Subtitle" w:locked="1" w:qFormat="1"/>
    <w:lsdException w:name="Strong" w:locked="1" w:qFormat="1"/>
    <w:lsdException w:name="Emphasis" w:locked="1" w:qFormat="1"/>
    <w:lsdException w:name="Table Grid" w:lock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1">
    <w:name w:val="Normal"/>
    <w:qFormat/>
    <w:rsid w:val="004F2AE9"/>
    <w:pPr>
      <w:spacing w:after="200" w:line="276" w:lineRule="auto"/>
    </w:pPr>
    <w:rPr>
      <w:rFonts w:cs="Times New Roman"/>
      <w:sz w:val="22"/>
      <w:szCs w:val="22"/>
      <w:lang w:eastAsia="en-US"/>
    </w:rPr>
  </w:style>
  <w:style w:type="paragraph" w:styleId="1">
    <w:name w:val="heading 1"/>
    <w:basedOn w:val="a1"/>
    <w:next w:val="a1"/>
    <w:link w:val="10"/>
    <w:uiPriority w:val="9"/>
    <w:qFormat/>
    <w:rsid w:val="00C86967"/>
    <w:pPr>
      <w:keepNext/>
      <w:keepLines/>
      <w:spacing w:before="480" w:after="0"/>
      <w:outlineLvl w:val="0"/>
    </w:pPr>
    <w:rPr>
      <w:rFonts w:ascii="Cambria" w:hAnsi="Cambria"/>
      <w:b/>
      <w:bCs/>
      <w:color w:val="365F91"/>
      <w:sz w:val="28"/>
      <w:szCs w:val="28"/>
      <w:lang w:eastAsia="ru-RU"/>
    </w:rPr>
  </w:style>
  <w:style w:type="paragraph" w:styleId="20">
    <w:name w:val="heading 2"/>
    <w:basedOn w:val="a1"/>
    <w:next w:val="a1"/>
    <w:link w:val="21"/>
    <w:uiPriority w:val="9"/>
    <w:qFormat/>
    <w:rsid w:val="001C3327"/>
    <w:pPr>
      <w:keepNext/>
      <w:keepLines/>
      <w:spacing w:before="200" w:after="0"/>
      <w:outlineLvl w:val="1"/>
    </w:pPr>
    <w:rPr>
      <w:rFonts w:ascii="Cambria" w:hAnsi="Cambria"/>
      <w:b/>
      <w:bCs/>
      <w:color w:val="4F81BD"/>
      <w:sz w:val="26"/>
      <w:szCs w:val="26"/>
      <w:lang w:eastAsia="ru-RU"/>
    </w:rPr>
  </w:style>
  <w:style w:type="paragraph" w:styleId="3">
    <w:name w:val="heading 3"/>
    <w:basedOn w:val="a1"/>
    <w:next w:val="a1"/>
    <w:link w:val="30"/>
    <w:uiPriority w:val="9"/>
    <w:qFormat/>
    <w:rsid w:val="001C3327"/>
    <w:pPr>
      <w:keepNext/>
      <w:keepLines/>
      <w:spacing w:before="200" w:after="0"/>
      <w:outlineLvl w:val="2"/>
    </w:pPr>
    <w:rPr>
      <w:rFonts w:ascii="Cambria" w:hAnsi="Cambria"/>
      <w:b/>
      <w:bCs/>
      <w:color w:val="4F81BD"/>
      <w:sz w:val="20"/>
      <w:szCs w:val="20"/>
      <w:lang w:eastAsia="ru-RU"/>
    </w:rPr>
  </w:style>
  <w:style w:type="paragraph" w:styleId="4">
    <w:name w:val="heading 4"/>
    <w:basedOn w:val="a1"/>
    <w:next w:val="a1"/>
    <w:link w:val="40"/>
    <w:uiPriority w:val="9"/>
    <w:qFormat/>
    <w:rsid w:val="00C86967"/>
    <w:pPr>
      <w:keepNext/>
      <w:keepLines/>
      <w:spacing w:before="200" w:after="0"/>
      <w:outlineLvl w:val="3"/>
    </w:pPr>
    <w:rPr>
      <w:rFonts w:ascii="Cambria" w:hAnsi="Cambria"/>
      <w:b/>
      <w:bCs/>
      <w:i/>
      <w:iCs/>
      <w:color w:val="4F81BD"/>
      <w:sz w:val="20"/>
      <w:szCs w:val="20"/>
      <w:lang w:eastAsia="ru-RU"/>
    </w:rPr>
  </w:style>
  <w:style w:type="character" w:default="1" w:styleId="a2">
    <w:name w:val="Default Paragraph Font"/>
    <w:uiPriority w:val="1"/>
    <w:semiHidden/>
    <w:unhideWhenUsed/>
  </w:style>
  <w:style w:type="table" w:default="1" w:styleId="a3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4">
    <w:name w:val="No List"/>
    <w:uiPriority w:val="99"/>
    <w:semiHidden/>
    <w:unhideWhenUsed/>
  </w:style>
  <w:style w:type="character" w:customStyle="1" w:styleId="10">
    <w:name w:val="Заголовок 1 Знак"/>
    <w:link w:val="1"/>
    <w:uiPriority w:val="9"/>
    <w:locked/>
    <w:rsid w:val="00C86967"/>
    <w:rPr>
      <w:rFonts w:ascii="Cambria" w:hAnsi="Cambria" w:cs="Times New Roman"/>
      <w:b/>
      <w:color w:val="365F91"/>
      <w:sz w:val="28"/>
    </w:rPr>
  </w:style>
  <w:style w:type="character" w:customStyle="1" w:styleId="21">
    <w:name w:val="Заголовок 2 Знак"/>
    <w:link w:val="20"/>
    <w:uiPriority w:val="9"/>
    <w:locked/>
    <w:rsid w:val="001C3327"/>
    <w:rPr>
      <w:rFonts w:ascii="Cambria" w:hAnsi="Cambria" w:cs="Times New Roman"/>
      <w:b/>
      <w:color w:val="4F81BD"/>
      <w:sz w:val="26"/>
    </w:rPr>
  </w:style>
  <w:style w:type="character" w:customStyle="1" w:styleId="30">
    <w:name w:val="Заголовок 3 Знак"/>
    <w:link w:val="3"/>
    <w:uiPriority w:val="9"/>
    <w:locked/>
    <w:rsid w:val="001C3327"/>
    <w:rPr>
      <w:rFonts w:ascii="Cambria" w:hAnsi="Cambria" w:cs="Times New Roman"/>
      <w:b/>
      <w:color w:val="4F81BD"/>
    </w:rPr>
  </w:style>
  <w:style w:type="character" w:customStyle="1" w:styleId="40">
    <w:name w:val="Заголовок 4 Знак"/>
    <w:link w:val="4"/>
    <w:uiPriority w:val="9"/>
    <w:locked/>
    <w:rsid w:val="00C86967"/>
    <w:rPr>
      <w:rFonts w:ascii="Cambria" w:hAnsi="Cambria" w:cs="Times New Roman"/>
      <w:b/>
      <w:i/>
      <w:color w:val="4F81BD"/>
    </w:rPr>
  </w:style>
  <w:style w:type="paragraph" w:styleId="a5">
    <w:name w:val="List Paragraph"/>
    <w:basedOn w:val="a1"/>
    <w:uiPriority w:val="34"/>
    <w:qFormat/>
    <w:rsid w:val="00AA78C5"/>
    <w:pPr>
      <w:ind w:left="708"/>
    </w:pPr>
  </w:style>
  <w:style w:type="paragraph" w:customStyle="1" w:styleId="consplustitle">
    <w:name w:val="consplustitle"/>
    <w:basedOn w:val="a1"/>
    <w:rsid w:val="00F12CA3"/>
    <w:pPr>
      <w:spacing w:before="100" w:beforeAutospacing="1" w:after="100" w:afterAutospacing="1" w:line="240" w:lineRule="auto"/>
    </w:pPr>
    <w:rPr>
      <w:rFonts w:ascii="Times New Roman" w:hAnsi="Times New Roman"/>
      <w:sz w:val="24"/>
      <w:szCs w:val="24"/>
      <w:lang w:eastAsia="ru-RU"/>
    </w:rPr>
  </w:style>
  <w:style w:type="character" w:styleId="a6">
    <w:name w:val="Strong"/>
    <w:uiPriority w:val="22"/>
    <w:qFormat/>
    <w:rsid w:val="00F12CA3"/>
    <w:rPr>
      <w:rFonts w:cs="Times New Roman"/>
      <w:b/>
    </w:rPr>
  </w:style>
  <w:style w:type="character" w:customStyle="1" w:styleId="apple-style-span">
    <w:name w:val="apple-style-span"/>
    <w:rsid w:val="00C86967"/>
  </w:style>
  <w:style w:type="paragraph" w:styleId="a7">
    <w:name w:val="TOC Heading"/>
    <w:basedOn w:val="1"/>
    <w:next w:val="a1"/>
    <w:uiPriority w:val="39"/>
    <w:semiHidden/>
    <w:rsid w:val="00C86967"/>
    <w:pPr>
      <w:outlineLvl w:val="9"/>
    </w:pPr>
  </w:style>
  <w:style w:type="paragraph" w:styleId="22">
    <w:name w:val="toc 2"/>
    <w:basedOn w:val="a1"/>
    <w:next w:val="a1"/>
    <w:autoRedefine/>
    <w:uiPriority w:val="39"/>
    <w:semiHidden/>
    <w:rsid w:val="00C86967"/>
    <w:pPr>
      <w:spacing w:after="100"/>
      <w:ind w:left="220"/>
    </w:pPr>
  </w:style>
  <w:style w:type="paragraph" w:styleId="31">
    <w:name w:val="toc 3"/>
    <w:basedOn w:val="a1"/>
    <w:next w:val="a1"/>
    <w:autoRedefine/>
    <w:uiPriority w:val="39"/>
    <w:semiHidden/>
    <w:rsid w:val="00C86967"/>
    <w:pPr>
      <w:spacing w:after="100"/>
      <w:ind w:left="440"/>
    </w:pPr>
  </w:style>
  <w:style w:type="character" w:styleId="a8">
    <w:name w:val="Hyperlink"/>
    <w:uiPriority w:val="99"/>
    <w:rsid w:val="00C86967"/>
    <w:rPr>
      <w:rFonts w:cs="Times New Roman"/>
      <w:color w:val="0000FF"/>
      <w:u w:val="single"/>
    </w:rPr>
  </w:style>
  <w:style w:type="paragraph" w:styleId="a9">
    <w:name w:val="Balloon Text"/>
    <w:basedOn w:val="a1"/>
    <w:link w:val="aa"/>
    <w:uiPriority w:val="99"/>
    <w:semiHidden/>
    <w:rsid w:val="00C86967"/>
    <w:pPr>
      <w:spacing w:after="0" w:line="240" w:lineRule="auto"/>
    </w:pPr>
    <w:rPr>
      <w:rFonts w:ascii="Tahoma" w:hAnsi="Tahoma"/>
      <w:sz w:val="16"/>
      <w:szCs w:val="16"/>
      <w:lang w:eastAsia="ru-RU"/>
    </w:rPr>
  </w:style>
  <w:style w:type="character" w:customStyle="1" w:styleId="aa">
    <w:name w:val="Текст выноски Знак"/>
    <w:link w:val="a9"/>
    <w:uiPriority w:val="99"/>
    <w:semiHidden/>
    <w:locked/>
    <w:rsid w:val="00C86967"/>
    <w:rPr>
      <w:rFonts w:ascii="Tahoma" w:hAnsi="Tahoma" w:cs="Times New Roman"/>
      <w:sz w:val="16"/>
    </w:rPr>
  </w:style>
  <w:style w:type="paragraph" w:styleId="11">
    <w:name w:val="toc 1"/>
    <w:basedOn w:val="a1"/>
    <w:next w:val="a1"/>
    <w:autoRedefine/>
    <w:uiPriority w:val="39"/>
    <w:semiHidden/>
    <w:rsid w:val="00C86967"/>
    <w:pPr>
      <w:spacing w:after="100"/>
    </w:pPr>
  </w:style>
  <w:style w:type="paragraph" w:styleId="41">
    <w:name w:val="toc 4"/>
    <w:basedOn w:val="a1"/>
    <w:next w:val="a1"/>
    <w:autoRedefine/>
    <w:uiPriority w:val="39"/>
    <w:semiHidden/>
    <w:rsid w:val="00C86967"/>
    <w:pPr>
      <w:spacing w:after="100"/>
      <w:ind w:left="660"/>
    </w:pPr>
  </w:style>
  <w:style w:type="paragraph" w:styleId="ab">
    <w:name w:val="header"/>
    <w:basedOn w:val="a1"/>
    <w:link w:val="ac"/>
    <w:uiPriority w:val="99"/>
    <w:rsid w:val="001C441A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c">
    <w:name w:val="Верхний колонтитул Знак"/>
    <w:link w:val="ab"/>
    <w:uiPriority w:val="99"/>
    <w:locked/>
    <w:rsid w:val="001C441A"/>
    <w:rPr>
      <w:rFonts w:cs="Times New Roman"/>
    </w:rPr>
  </w:style>
  <w:style w:type="paragraph" w:styleId="ad">
    <w:name w:val="footer"/>
    <w:basedOn w:val="a1"/>
    <w:link w:val="ae"/>
    <w:uiPriority w:val="99"/>
    <w:rsid w:val="001C441A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e">
    <w:name w:val="Нижний колонтитул Знак"/>
    <w:link w:val="ad"/>
    <w:uiPriority w:val="99"/>
    <w:locked/>
    <w:rsid w:val="001C441A"/>
    <w:rPr>
      <w:rFonts w:cs="Times New Roman"/>
    </w:rPr>
  </w:style>
  <w:style w:type="paragraph" w:styleId="a">
    <w:name w:val="Title"/>
    <w:basedOn w:val="a1"/>
    <w:link w:val="af"/>
    <w:uiPriority w:val="10"/>
    <w:qFormat/>
    <w:rsid w:val="00E857AA"/>
    <w:pPr>
      <w:numPr>
        <w:ilvl w:val="8"/>
        <w:numId w:val="5"/>
      </w:numPr>
      <w:spacing w:after="0" w:line="240" w:lineRule="auto"/>
      <w:ind w:firstLine="709"/>
      <w:jc w:val="center"/>
    </w:pPr>
    <w:rPr>
      <w:rFonts w:ascii="Times New Roman" w:hAnsi="Times New Roman"/>
      <w:b/>
      <w:sz w:val="48"/>
      <w:szCs w:val="20"/>
      <w:lang w:eastAsia="ru-RU"/>
    </w:rPr>
  </w:style>
  <w:style w:type="character" w:customStyle="1" w:styleId="af">
    <w:name w:val="Название Знак"/>
    <w:link w:val="a"/>
    <w:uiPriority w:val="10"/>
    <w:locked/>
    <w:rsid w:val="00E857AA"/>
    <w:rPr>
      <w:rFonts w:ascii="Times New Roman" w:hAnsi="Times New Roman" w:cs="Times New Roman"/>
      <w:b/>
      <w:sz w:val="48"/>
    </w:rPr>
  </w:style>
  <w:style w:type="character" w:styleId="af0">
    <w:name w:val="Book Title"/>
    <w:uiPriority w:val="33"/>
    <w:rsid w:val="00434BC4"/>
    <w:rPr>
      <w:rFonts w:cs="Times New Roman"/>
      <w:b/>
      <w:smallCaps/>
      <w:spacing w:val="5"/>
    </w:rPr>
  </w:style>
  <w:style w:type="paragraph" w:styleId="af1">
    <w:name w:val="Document Map"/>
    <w:basedOn w:val="a1"/>
    <w:link w:val="af2"/>
    <w:uiPriority w:val="99"/>
    <w:semiHidden/>
    <w:rsid w:val="00414635"/>
    <w:rPr>
      <w:rFonts w:ascii="Tahoma" w:hAnsi="Tahoma"/>
      <w:sz w:val="16"/>
      <w:szCs w:val="16"/>
    </w:rPr>
  </w:style>
  <w:style w:type="character" w:customStyle="1" w:styleId="af2">
    <w:name w:val="Схема документа Знак"/>
    <w:link w:val="af1"/>
    <w:uiPriority w:val="99"/>
    <w:semiHidden/>
    <w:locked/>
    <w:rsid w:val="00414635"/>
    <w:rPr>
      <w:rFonts w:ascii="Tahoma" w:hAnsi="Tahoma" w:cs="Times New Roman"/>
      <w:sz w:val="16"/>
      <w:lang w:val="x-none" w:eastAsia="en-US"/>
    </w:rPr>
  </w:style>
  <w:style w:type="paragraph" w:styleId="af3">
    <w:name w:val="footnote text"/>
    <w:basedOn w:val="a1"/>
    <w:link w:val="af4"/>
    <w:uiPriority w:val="99"/>
    <w:semiHidden/>
    <w:rsid w:val="00414635"/>
    <w:pPr>
      <w:spacing w:after="0" w:line="240" w:lineRule="auto"/>
    </w:pPr>
    <w:rPr>
      <w:rFonts w:ascii="Times New Roman" w:hAnsi="Times New Roman"/>
      <w:sz w:val="20"/>
      <w:szCs w:val="20"/>
      <w:lang w:eastAsia="ru-RU"/>
    </w:rPr>
  </w:style>
  <w:style w:type="character" w:customStyle="1" w:styleId="af4">
    <w:name w:val="Текст сноски Знак"/>
    <w:link w:val="af3"/>
    <w:uiPriority w:val="99"/>
    <w:semiHidden/>
    <w:locked/>
    <w:rsid w:val="00414635"/>
    <w:rPr>
      <w:rFonts w:ascii="Times New Roman" w:hAnsi="Times New Roman" w:cs="Times New Roman"/>
    </w:rPr>
  </w:style>
  <w:style w:type="character" w:styleId="af5">
    <w:name w:val="footnote reference"/>
    <w:uiPriority w:val="99"/>
    <w:semiHidden/>
    <w:rsid w:val="00414635"/>
    <w:rPr>
      <w:rFonts w:cs="Times New Roman"/>
      <w:vertAlign w:val="superscript"/>
    </w:rPr>
  </w:style>
  <w:style w:type="character" w:customStyle="1" w:styleId="apple-converted-space">
    <w:name w:val="apple-converted-space"/>
    <w:rsid w:val="00BC06AD"/>
  </w:style>
  <w:style w:type="character" w:styleId="af6">
    <w:name w:val="annotation reference"/>
    <w:uiPriority w:val="99"/>
    <w:semiHidden/>
    <w:rsid w:val="00932B40"/>
    <w:rPr>
      <w:rFonts w:cs="Times New Roman"/>
      <w:sz w:val="16"/>
    </w:rPr>
  </w:style>
  <w:style w:type="paragraph" w:styleId="af7">
    <w:name w:val="annotation text"/>
    <w:basedOn w:val="a1"/>
    <w:link w:val="af8"/>
    <w:uiPriority w:val="99"/>
    <w:semiHidden/>
    <w:rsid w:val="00932B40"/>
    <w:rPr>
      <w:sz w:val="20"/>
      <w:szCs w:val="20"/>
    </w:rPr>
  </w:style>
  <w:style w:type="character" w:customStyle="1" w:styleId="af8">
    <w:name w:val="Текст примечания Знак"/>
    <w:link w:val="af7"/>
    <w:uiPriority w:val="99"/>
    <w:semiHidden/>
    <w:locked/>
    <w:rsid w:val="00932B40"/>
    <w:rPr>
      <w:rFonts w:cs="Times New Roman"/>
      <w:lang w:val="x-none" w:eastAsia="en-US"/>
    </w:rPr>
  </w:style>
  <w:style w:type="paragraph" w:styleId="af9">
    <w:name w:val="annotation subject"/>
    <w:basedOn w:val="af7"/>
    <w:next w:val="af7"/>
    <w:link w:val="afa"/>
    <w:uiPriority w:val="99"/>
    <w:semiHidden/>
    <w:rsid w:val="00932B40"/>
    <w:rPr>
      <w:b/>
      <w:bCs/>
    </w:rPr>
  </w:style>
  <w:style w:type="character" w:customStyle="1" w:styleId="afa">
    <w:name w:val="Тема примечания Знак"/>
    <w:link w:val="af9"/>
    <w:uiPriority w:val="99"/>
    <w:semiHidden/>
    <w:locked/>
    <w:rsid w:val="00932B40"/>
    <w:rPr>
      <w:rFonts w:cs="Times New Roman"/>
      <w:b/>
      <w:lang w:val="x-none" w:eastAsia="en-US"/>
    </w:rPr>
  </w:style>
  <w:style w:type="paragraph" w:styleId="afb">
    <w:name w:val="Body Text"/>
    <w:basedOn w:val="a1"/>
    <w:link w:val="afc"/>
    <w:unhideWhenUsed/>
    <w:rsid w:val="005C3D07"/>
    <w:pPr>
      <w:widowControl w:val="0"/>
      <w:suppressAutoHyphens/>
      <w:spacing w:after="120" w:line="240" w:lineRule="auto"/>
    </w:pPr>
    <w:rPr>
      <w:rFonts w:ascii="Arial" w:eastAsia="SimSun" w:hAnsi="Arial" w:cs="Mangal"/>
      <w:kern w:val="2"/>
      <w:sz w:val="20"/>
      <w:szCs w:val="24"/>
      <w:lang w:eastAsia="hi-IN" w:bidi="hi-IN"/>
    </w:rPr>
  </w:style>
  <w:style w:type="character" w:customStyle="1" w:styleId="afc">
    <w:name w:val="Основной текст Знак"/>
    <w:link w:val="afb"/>
    <w:locked/>
    <w:rsid w:val="005C3D07"/>
    <w:rPr>
      <w:rFonts w:ascii="Arial" w:eastAsia="SimSun" w:hAnsi="Arial" w:cs="Times New Roman"/>
      <w:kern w:val="2"/>
      <w:sz w:val="24"/>
      <w:lang w:val="x-none" w:eastAsia="hi-IN" w:bidi="hi-IN"/>
    </w:rPr>
  </w:style>
  <w:style w:type="paragraph" w:customStyle="1" w:styleId="afd">
    <w:name w:val="Заголовок"/>
    <w:basedOn w:val="a1"/>
    <w:next w:val="afb"/>
    <w:rsid w:val="005C3D07"/>
    <w:pPr>
      <w:keepNext/>
      <w:widowControl w:val="0"/>
      <w:suppressAutoHyphens/>
      <w:spacing w:before="240" w:after="120" w:line="240" w:lineRule="auto"/>
    </w:pPr>
    <w:rPr>
      <w:rFonts w:ascii="Arial" w:eastAsia="Microsoft YaHei" w:hAnsi="Arial" w:cs="Mangal"/>
      <w:kern w:val="2"/>
      <w:sz w:val="28"/>
      <w:szCs w:val="28"/>
      <w:lang w:eastAsia="hi-IN" w:bidi="hi-IN"/>
    </w:rPr>
  </w:style>
  <w:style w:type="paragraph" w:styleId="23">
    <w:name w:val="Body Text Indent 2"/>
    <w:basedOn w:val="a1"/>
    <w:link w:val="24"/>
    <w:uiPriority w:val="99"/>
    <w:rsid w:val="0066771B"/>
    <w:pPr>
      <w:spacing w:after="120" w:line="480" w:lineRule="auto"/>
      <w:ind w:left="283"/>
    </w:pPr>
  </w:style>
  <w:style w:type="character" w:customStyle="1" w:styleId="24">
    <w:name w:val="Основной текст с отступом 2 Знак"/>
    <w:link w:val="23"/>
    <w:uiPriority w:val="99"/>
    <w:locked/>
    <w:rsid w:val="0066771B"/>
    <w:rPr>
      <w:rFonts w:eastAsia="Times New Roman" w:cs="Times New Roman"/>
      <w:sz w:val="22"/>
      <w:lang w:val="x-none" w:eastAsia="en-US"/>
    </w:rPr>
  </w:style>
  <w:style w:type="paragraph" w:styleId="afe">
    <w:name w:val="Subtitle"/>
    <w:basedOn w:val="a1"/>
    <w:link w:val="aff"/>
    <w:qFormat/>
    <w:locked/>
    <w:rsid w:val="00526A3D"/>
    <w:pPr>
      <w:spacing w:after="0" w:line="360" w:lineRule="auto"/>
      <w:jc w:val="center"/>
    </w:pPr>
    <w:rPr>
      <w:rFonts w:ascii="Times New Roman" w:hAnsi="Times New Roman"/>
      <w:b/>
      <w:sz w:val="24"/>
      <w:szCs w:val="20"/>
      <w:lang w:eastAsia="ru-RU"/>
    </w:rPr>
  </w:style>
  <w:style w:type="character" w:customStyle="1" w:styleId="aff">
    <w:name w:val="Подзаголовок Знак"/>
    <w:link w:val="afe"/>
    <w:rsid w:val="00526A3D"/>
    <w:rPr>
      <w:rFonts w:ascii="Times New Roman" w:hAnsi="Times New Roman" w:cs="Times New Roman"/>
      <w:b/>
      <w:sz w:val="24"/>
    </w:rPr>
  </w:style>
  <w:style w:type="paragraph" w:customStyle="1" w:styleId="aff0">
    <w:name w:val="Обычный с отступом"/>
    <w:basedOn w:val="a1"/>
    <w:rsid w:val="00526A3D"/>
    <w:pPr>
      <w:spacing w:after="0" w:line="360" w:lineRule="auto"/>
      <w:ind w:firstLine="709"/>
      <w:jc w:val="both"/>
    </w:pPr>
    <w:rPr>
      <w:rFonts w:ascii="Times New Roman" w:hAnsi="Times New Roman"/>
      <w:sz w:val="24"/>
      <w:szCs w:val="20"/>
      <w:lang w:eastAsia="ru-RU"/>
    </w:rPr>
  </w:style>
  <w:style w:type="paragraph" w:customStyle="1" w:styleId="12">
    <w:name w:val="Основной текст1"/>
    <w:basedOn w:val="a1"/>
    <w:rsid w:val="00526A3D"/>
    <w:pPr>
      <w:spacing w:after="0" w:line="360" w:lineRule="auto"/>
      <w:ind w:firstLine="720"/>
      <w:jc w:val="both"/>
    </w:pPr>
    <w:rPr>
      <w:rFonts w:ascii="Times New Roman" w:hAnsi="Times New Roman"/>
      <w:sz w:val="28"/>
      <w:szCs w:val="24"/>
      <w:lang w:eastAsia="ru-RU"/>
    </w:rPr>
  </w:style>
  <w:style w:type="paragraph" w:styleId="a0">
    <w:name w:val="List Number"/>
    <w:basedOn w:val="a1"/>
    <w:rsid w:val="00526A3D"/>
    <w:pPr>
      <w:numPr>
        <w:numId w:val="22"/>
      </w:numPr>
      <w:spacing w:after="0" w:line="360" w:lineRule="auto"/>
      <w:jc w:val="both"/>
    </w:pPr>
    <w:rPr>
      <w:rFonts w:ascii="Times New Roman" w:hAnsi="Times New Roman"/>
      <w:sz w:val="28"/>
      <w:szCs w:val="24"/>
      <w:lang w:eastAsia="ru-RU"/>
    </w:rPr>
  </w:style>
  <w:style w:type="paragraph" w:styleId="2">
    <w:name w:val="List Number 2"/>
    <w:basedOn w:val="a1"/>
    <w:rsid w:val="00526A3D"/>
    <w:pPr>
      <w:numPr>
        <w:ilvl w:val="1"/>
        <w:numId w:val="22"/>
      </w:numPr>
      <w:spacing w:after="0" w:line="360" w:lineRule="auto"/>
      <w:jc w:val="both"/>
    </w:pPr>
    <w:rPr>
      <w:rFonts w:ascii="Times New Roman" w:hAnsi="Times New Roman"/>
      <w:sz w:val="28"/>
      <w:szCs w:val="24"/>
      <w:lang w:eastAsia="ru-RU"/>
    </w:rPr>
  </w:style>
  <w:style w:type="paragraph" w:customStyle="1" w:styleId="Default">
    <w:name w:val="Default"/>
    <w:rsid w:val="00813798"/>
    <w:pPr>
      <w:autoSpaceDE w:val="0"/>
      <w:autoSpaceDN w:val="0"/>
      <w:adjustRightInd w:val="0"/>
    </w:pPr>
    <w:rPr>
      <w:rFonts w:ascii="Times New Roman" w:eastAsia="Calibri" w:hAnsi="Times New Roman" w:cs="Times New Roman"/>
      <w:color w:val="000000"/>
      <w:sz w:val="24"/>
      <w:szCs w:val="24"/>
      <w:lang w:eastAsia="en-US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Calibri" w:eastAsia="Times New Roman" w:hAnsi="Calibri" w:cs="Calibri"/>
        <w:lang w:val="ru-RU" w:eastAsia="ru-RU" w:bidi="ar-SA"/>
      </w:rPr>
    </w:rPrDefault>
    <w:pPrDefault/>
  </w:docDefaults>
  <w:latentStyles w:defLockedState="0" w:defUIPriority="0" w:defSemiHidden="0" w:defUnhideWhenUsed="0" w:defQFormat="0" w:count="267">
    <w:lsdException w:name="Normal" w:locked="1" w:qFormat="1"/>
    <w:lsdException w:name="heading 1" w:locked="1" w:qFormat="1"/>
    <w:lsdException w:name="heading 2" w:locked="1" w:qFormat="1"/>
    <w:lsdException w:name="heading 3" w:locked="1" w:qFormat="1"/>
    <w:lsdException w:name="heading 4" w:locked="1" w:qFormat="1"/>
    <w:lsdException w:name="heading 5" w:locked="1" w:semiHidden="1" w:unhideWhenUsed="1" w:qFormat="1"/>
    <w:lsdException w:name="heading 6" w:locked="1" w:semiHidden="1" w:unhideWhenUsed="1" w:qFormat="1"/>
    <w:lsdException w:name="heading 7" w:locked="1" w:semiHidden="1" w:unhideWhenUsed="1" w:qFormat="1"/>
    <w:lsdException w:name="heading 8" w:locked="1" w:semiHidden="1" w:unhideWhenUsed="1" w:qFormat="1"/>
    <w:lsdException w:name="heading 9" w:locked="1" w:semiHidden="1" w:unhideWhenUsed="1" w:qFormat="1"/>
    <w:lsdException w:name="toc 1" w:locked="1"/>
    <w:lsdException w:name="toc 2" w:locked="1"/>
    <w:lsdException w:name="toc 3" w:locked="1"/>
    <w:lsdException w:name="toc 4" w:locked="1"/>
    <w:lsdException w:name="toc 5" w:locked="1"/>
    <w:lsdException w:name="toc 6" w:locked="1"/>
    <w:lsdException w:name="toc 7" w:locked="1"/>
    <w:lsdException w:name="toc 8" w:locked="1"/>
    <w:lsdException w:name="toc 9" w:locked="1"/>
    <w:lsdException w:name="footnote text" w:locked="1"/>
    <w:lsdException w:name="footer" w:uiPriority="99"/>
    <w:lsdException w:name="caption" w:locked="1" w:semiHidden="1" w:unhideWhenUsed="1" w:qFormat="1"/>
    <w:lsdException w:name="footnote reference" w:locked="1"/>
    <w:lsdException w:name="Title" w:locked="1" w:qFormat="1"/>
    <w:lsdException w:name="Default Paragraph Font" w:locked="1"/>
    <w:lsdException w:name="Subtitle" w:locked="1" w:qFormat="1"/>
    <w:lsdException w:name="Strong" w:locked="1" w:qFormat="1"/>
    <w:lsdException w:name="Emphasis" w:locked="1" w:qFormat="1"/>
    <w:lsdException w:name="Table Grid" w:lock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1">
    <w:name w:val="Normal"/>
    <w:qFormat/>
    <w:rsid w:val="004F2AE9"/>
    <w:pPr>
      <w:spacing w:after="200" w:line="276" w:lineRule="auto"/>
    </w:pPr>
    <w:rPr>
      <w:rFonts w:cs="Times New Roman"/>
      <w:sz w:val="22"/>
      <w:szCs w:val="22"/>
      <w:lang w:eastAsia="en-US"/>
    </w:rPr>
  </w:style>
  <w:style w:type="paragraph" w:styleId="1">
    <w:name w:val="heading 1"/>
    <w:basedOn w:val="a1"/>
    <w:next w:val="a1"/>
    <w:link w:val="10"/>
    <w:uiPriority w:val="9"/>
    <w:qFormat/>
    <w:rsid w:val="00C86967"/>
    <w:pPr>
      <w:keepNext/>
      <w:keepLines/>
      <w:spacing w:before="480" w:after="0"/>
      <w:outlineLvl w:val="0"/>
    </w:pPr>
    <w:rPr>
      <w:rFonts w:ascii="Cambria" w:hAnsi="Cambria"/>
      <w:b/>
      <w:bCs/>
      <w:color w:val="365F91"/>
      <w:sz w:val="28"/>
      <w:szCs w:val="28"/>
      <w:lang w:eastAsia="ru-RU"/>
    </w:rPr>
  </w:style>
  <w:style w:type="paragraph" w:styleId="20">
    <w:name w:val="heading 2"/>
    <w:basedOn w:val="a1"/>
    <w:next w:val="a1"/>
    <w:link w:val="21"/>
    <w:uiPriority w:val="9"/>
    <w:qFormat/>
    <w:rsid w:val="001C3327"/>
    <w:pPr>
      <w:keepNext/>
      <w:keepLines/>
      <w:spacing w:before="200" w:after="0"/>
      <w:outlineLvl w:val="1"/>
    </w:pPr>
    <w:rPr>
      <w:rFonts w:ascii="Cambria" w:hAnsi="Cambria"/>
      <w:b/>
      <w:bCs/>
      <w:color w:val="4F81BD"/>
      <w:sz w:val="26"/>
      <w:szCs w:val="26"/>
      <w:lang w:eastAsia="ru-RU"/>
    </w:rPr>
  </w:style>
  <w:style w:type="paragraph" w:styleId="3">
    <w:name w:val="heading 3"/>
    <w:basedOn w:val="a1"/>
    <w:next w:val="a1"/>
    <w:link w:val="30"/>
    <w:uiPriority w:val="9"/>
    <w:qFormat/>
    <w:rsid w:val="001C3327"/>
    <w:pPr>
      <w:keepNext/>
      <w:keepLines/>
      <w:spacing w:before="200" w:after="0"/>
      <w:outlineLvl w:val="2"/>
    </w:pPr>
    <w:rPr>
      <w:rFonts w:ascii="Cambria" w:hAnsi="Cambria"/>
      <w:b/>
      <w:bCs/>
      <w:color w:val="4F81BD"/>
      <w:sz w:val="20"/>
      <w:szCs w:val="20"/>
      <w:lang w:eastAsia="ru-RU"/>
    </w:rPr>
  </w:style>
  <w:style w:type="paragraph" w:styleId="4">
    <w:name w:val="heading 4"/>
    <w:basedOn w:val="a1"/>
    <w:next w:val="a1"/>
    <w:link w:val="40"/>
    <w:uiPriority w:val="9"/>
    <w:qFormat/>
    <w:rsid w:val="00C86967"/>
    <w:pPr>
      <w:keepNext/>
      <w:keepLines/>
      <w:spacing w:before="200" w:after="0"/>
      <w:outlineLvl w:val="3"/>
    </w:pPr>
    <w:rPr>
      <w:rFonts w:ascii="Cambria" w:hAnsi="Cambria"/>
      <w:b/>
      <w:bCs/>
      <w:i/>
      <w:iCs/>
      <w:color w:val="4F81BD"/>
      <w:sz w:val="20"/>
      <w:szCs w:val="20"/>
      <w:lang w:eastAsia="ru-RU"/>
    </w:rPr>
  </w:style>
  <w:style w:type="character" w:default="1" w:styleId="a2">
    <w:name w:val="Default Paragraph Font"/>
    <w:uiPriority w:val="1"/>
    <w:semiHidden/>
    <w:unhideWhenUsed/>
  </w:style>
  <w:style w:type="table" w:default="1" w:styleId="a3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4">
    <w:name w:val="No List"/>
    <w:uiPriority w:val="99"/>
    <w:semiHidden/>
    <w:unhideWhenUsed/>
  </w:style>
  <w:style w:type="character" w:customStyle="1" w:styleId="10">
    <w:name w:val="Заголовок 1 Знак"/>
    <w:link w:val="1"/>
    <w:uiPriority w:val="9"/>
    <w:locked/>
    <w:rsid w:val="00C86967"/>
    <w:rPr>
      <w:rFonts w:ascii="Cambria" w:hAnsi="Cambria" w:cs="Times New Roman"/>
      <w:b/>
      <w:color w:val="365F91"/>
      <w:sz w:val="28"/>
    </w:rPr>
  </w:style>
  <w:style w:type="character" w:customStyle="1" w:styleId="21">
    <w:name w:val="Заголовок 2 Знак"/>
    <w:link w:val="20"/>
    <w:uiPriority w:val="9"/>
    <w:locked/>
    <w:rsid w:val="001C3327"/>
    <w:rPr>
      <w:rFonts w:ascii="Cambria" w:hAnsi="Cambria" w:cs="Times New Roman"/>
      <w:b/>
      <w:color w:val="4F81BD"/>
      <w:sz w:val="26"/>
    </w:rPr>
  </w:style>
  <w:style w:type="character" w:customStyle="1" w:styleId="30">
    <w:name w:val="Заголовок 3 Знак"/>
    <w:link w:val="3"/>
    <w:uiPriority w:val="9"/>
    <w:locked/>
    <w:rsid w:val="001C3327"/>
    <w:rPr>
      <w:rFonts w:ascii="Cambria" w:hAnsi="Cambria" w:cs="Times New Roman"/>
      <w:b/>
      <w:color w:val="4F81BD"/>
    </w:rPr>
  </w:style>
  <w:style w:type="character" w:customStyle="1" w:styleId="40">
    <w:name w:val="Заголовок 4 Знак"/>
    <w:link w:val="4"/>
    <w:uiPriority w:val="9"/>
    <w:locked/>
    <w:rsid w:val="00C86967"/>
    <w:rPr>
      <w:rFonts w:ascii="Cambria" w:hAnsi="Cambria" w:cs="Times New Roman"/>
      <w:b/>
      <w:i/>
      <w:color w:val="4F81BD"/>
    </w:rPr>
  </w:style>
  <w:style w:type="paragraph" w:styleId="a5">
    <w:name w:val="List Paragraph"/>
    <w:basedOn w:val="a1"/>
    <w:uiPriority w:val="34"/>
    <w:qFormat/>
    <w:rsid w:val="00AA78C5"/>
    <w:pPr>
      <w:ind w:left="708"/>
    </w:pPr>
  </w:style>
  <w:style w:type="paragraph" w:customStyle="1" w:styleId="consplustitle">
    <w:name w:val="consplustitle"/>
    <w:basedOn w:val="a1"/>
    <w:rsid w:val="00F12CA3"/>
    <w:pPr>
      <w:spacing w:before="100" w:beforeAutospacing="1" w:after="100" w:afterAutospacing="1" w:line="240" w:lineRule="auto"/>
    </w:pPr>
    <w:rPr>
      <w:rFonts w:ascii="Times New Roman" w:hAnsi="Times New Roman"/>
      <w:sz w:val="24"/>
      <w:szCs w:val="24"/>
      <w:lang w:eastAsia="ru-RU"/>
    </w:rPr>
  </w:style>
  <w:style w:type="character" w:styleId="a6">
    <w:name w:val="Strong"/>
    <w:uiPriority w:val="22"/>
    <w:qFormat/>
    <w:rsid w:val="00F12CA3"/>
    <w:rPr>
      <w:rFonts w:cs="Times New Roman"/>
      <w:b/>
    </w:rPr>
  </w:style>
  <w:style w:type="character" w:customStyle="1" w:styleId="apple-style-span">
    <w:name w:val="apple-style-span"/>
    <w:rsid w:val="00C86967"/>
  </w:style>
  <w:style w:type="paragraph" w:styleId="a7">
    <w:name w:val="TOC Heading"/>
    <w:basedOn w:val="1"/>
    <w:next w:val="a1"/>
    <w:uiPriority w:val="39"/>
    <w:semiHidden/>
    <w:rsid w:val="00C86967"/>
    <w:pPr>
      <w:outlineLvl w:val="9"/>
    </w:pPr>
  </w:style>
  <w:style w:type="paragraph" w:styleId="22">
    <w:name w:val="toc 2"/>
    <w:basedOn w:val="a1"/>
    <w:next w:val="a1"/>
    <w:autoRedefine/>
    <w:uiPriority w:val="39"/>
    <w:semiHidden/>
    <w:rsid w:val="00C86967"/>
    <w:pPr>
      <w:spacing w:after="100"/>
      <w:ind w:left="220"/>
    </w:pPr>
  </w:style>
  <w:style w:type="paragraph" w:styleId="31">
    <w:name w:val="toc 3"/>
    <w:basedOn w:val="a1"/>
    <w:next w:val="a1"/>
    <w:autoRedefine/>
    <w:uiPriority w:val="39"/>
    <w:semiHidden/>
    <w:rsid w:val="00C86967"/>
    <w:pPr>
      <w:spacing w:after="100"/>
      <w:ind w:left="440"/>
    </w:pPr>
  </w:style>
  <w:style w:type="character" w:styleId="a8">
    <w:name w:val="Hyperlink"/>
    <w:uiPriority w:val="99"/>
    <w:rsid w:val="00C86967"/>
    <w:rPr>
      <w:rFonts w:cs="Times New Roman"/>
      <w:color w:val="0000FF"/>
      <w:u w:val="single"/>
    </w:rPr>
  </w:style>
  <w:style w:type="paragraph" w:styleId="a9">
    <w:name w:val="Balloon Text"/>
    <w:basedOn w:val="a1"/>
    <w:link w:val="aa"/>
    <w:uiPriority w:val="99"/>
    <w:semiHidden/>
    <w:rsid w:val="00C86967"/>
    <w:pPr>
      <w:spacing w:after="0" w:line="240" w:lineRule="auto"/>
    </w:pPr>
    <w:rPr>
      <w:rFonts w:ascii="Tahoma" w:hAnsi="Tahoma"/>
      <w:sz w:val="16"/>
      <w:szCs w:val="16"/>
      <w:lang w:eastAsia="ru-RU"/>
    </w:rPr>
  </w:style>
  <w:style w:type="character" w:customStyle="1" w:styleId="aa">
    <w:name w:val="Текст выноски Знак"/>
    <w:link w:val="a9"/>
    <w:uiPriority w:val="99"/>
    <w:semiHidden/>
    <w:locked/>
    <w:rsid w:val="00C86967"/>
    <w:rPr>
      <w:rFonts w:ascii="Tahoma" w:hAnsi="Tahoma" w:cs="Times New Roman"/>
      <w:sz w:val="16"/>
    </w:rPr>
  </w:style>
  <w:style w:type="paragraph" w:styleId="11">
    <w:name w:val="toc 1"/>
    <w:basedOn w:val="a1"/>
    <w:next w:val="a1"/>
    <w:autoRedefine/>
    <w:uiPriority w:val="39"/>
    <w:semiHidden/>
    <w:rsid w:val="00C86967"/>
    <w:pPr>
      <w:spacing w:after="100"/>
    </w:pPr>
  </w:style>
  <w:style w:type="paragraph" w:styleId="41">
    <w:name w:val="toc 4"/>
    <w:basedOn w:val="a1"/>
    <w:next w:val="a1"/>
    <w:autoRedefine/>
    <w:uiPriority w:val="39"/>
    <w:semiHidden/>
    <w:rsid w:val="00C86967"/>
    <w:pPr>
      <w:spacing w:after="100"/>
      <w:ind w:left="660"/>
    </w:pPr>
  </w:style>
  <w:style w:type="paragraph" w:styleId="ab">
    <w:name w:val="header"/>
    <w:basedOn w:val="a1"/>
    <w:link w:val="ac"/>
    <w:uiPriority w:val="99"/>
    <w:rsid w:val="001C441A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c">
    <w:name w:val="Верхний колонтитул Знак"/>
    <w:link w:val="ab"/>
    <w:uiPriority w:val="99"/>
    <w:locked/>
    <w:rsid w:val="001C441A"/>
    <w:rPr>
      <w:rFonts w:cs="Times New Roman"/>
    </w:rPr>
  </w:style>
  <w:style w:type="paragraph" w:styleId="ad">
    <w:name w:val="footer"/>
    <w:basedOn w:val="a1"/>
    <w:link w:val="ae"/>
    <w:uiPriority w:val="99"/>
    <w:rsid w:val="001C441A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e">
    <w:name w:val="Нижний колонтитул Знак"/>
    <w:link w:val="ad"/>
    <w:uiPriority w:val="99"/>
    <w:locked/>
    <w:rsid w:val="001C441A"/>
    <w:rPr>
      <w:rFonts w:cs="Times New Roman"/>
    </w:rPr>
  </w:style>
  <w:style w:type="paragraph" w:styleId="a">
    <w:name w:val="Title"/>
    <w:basedOn w:val="a1"/>
    <w:link w:val="af"/>
    <w:uiPriority w:val="10"/>
    <w:qFormat/>
    <w:rsid w:val="00E857AA"/>
    <w:pPr>
      <w:numPr>
        <w:ilvl w:val="8"/>
        <w:numId w:val="5"/>
      </w:numPr>
      <w:spacing w:after="0" w:line="240" w:lineRule="auto"/>
      <w:ind w:firstLine="709"/>
      <w:jc w:val="center"/>
    </w:pPr>
    <w:rPr>
      <w:rFonts w:ascii="Times New Roman" w:hAnsi="Times New Roman"/>
      <w:b/>
      <w:sz w:val="48"/>
      <w:szCs w:val="20"/>
      <w:lang w:eastAsia="ru-RU"/>
    </w:rPr>
  </w:style>
  <w:style w:type="character" w:customStyle="1" w:styleId="af">
    <w:name w:val="Название Знак"/>
    <w:link w:val="a"/>
    <w:uiPriority w:val="10"/>
    <w:locked/>
    <w:rsid w:val="00E857AA"/>
    <w:rPr>
      <w:rFonts w:ascii="Times New Roman" w:hAnsi="Times New Roman" w:cs="Times New Roman"/>
      <w:b/>
      <w:sz w:val="48"/>
    </w:rPr>
  </w:style>
  <w:style w:type="character" w:styleId="af0">
    <w:name w:val="Book Title"/>
    <w:uiPriority w:val="33"/>
    <w:rsid w:val="00434BC4"/>
    <w:rPr>
      <w:rFonts w:cs="Times New Roman"/>
      <w:b/>
      <w:smallCaps/>
      <w:spacing w:val="5"/>
    </w:rPr>
  </w:style>
  <w:style w:type="paragraph" w:styleId="af1">
    <w:name w:val="Document Map"/>
    <w:basedOn w:val="a1"/>
    <w:link w:val="af2"/>
    <w:uiPriority w:val="99"/>
    <w:semiHidden/>
    <w:rsid w:val="00414635"/>
    <w:rPr>
      <w:rFonts w:ascii="Tahoma" w:hAnsi="Tahoma"/>
      <w:sz w:val="16"/>
      <w:szCs w:val="16"/>
    </w:rPr>
  </w:style>
  <w:style w:type="character" w:customStyle="1" w:styleId="af2">
    <w:name w:val="Схема документа Знак"/>
    <w:link w:val="af1"/>
    <w:uiPriority w:val="99"/>
    <w:semiHidden/>
    <w:locked/>
    <w:rsid w:val="00414635"/>
    <w:rPr>
      <w:rFonts w:ascii="Tahoma" w:hAnsi="Tahoma" w:cs="Times New Roman"/>
      <w:sz w:val="16"/>
      <w:lang w:val="x-none" w:eastAsia="en-US"/>
    </w:rPr>
  </w:style>
  <w:style w:type="paragraph" w:styleId="af3">
    <w:name w:val="footnote text"/>
    <w:basedOn w:val="a1"/>
    <w:link w:val="af4"/>
    <w:uiPriority w:val="99"/>
    <w:semiHidden/>
    <w:rsid w:val="00414635"/>
    <w:pPr>
      <w:spacing w:after="0" w:line="240" w:lineRule="auto"/>
    </w:pPr>
    <w:rPr>
      <w:rFonts w:ascii="Times New Roman" w:hAnsi="Times New Roman"/>
      <w:sz w:val="20"/>
      <w:szCs w:val="20"/>
      <w:lang w:eastAsia="ru-RU"/>
    </w:rPr>
  </w:style>
  <w:style w:type="character" w:customStyle="1" w:styleId="af4">
    <w:name w:val="Текст сноски Знак"/>
    <w:link w:val="af3"/>
    <w:uiPriority w:val="99"/>
    <w:semiHidden/>
    <w:locked/>
    <w:rsid w:val="00414635"/>
    <w:rPr>
      <w:rFonts w:ascii="Times New Roman" w:hAnsi="Times New Roman" w:cs="Times New Roman"/>
    </w:rPr>
  </w:style>
  <w:style w:type="character" w:styleId="af5">
    <w:name w:val="footnote reference"/>
    <w:uiPriority w:val="99"/>
    <w:semiHidden/>
    <w:rsid w:val="00414635"/>
    <w:rPr>
      <w:rFonts w:cs="Times New Roman"/>
      <w:vertAlign w:val="superscript"/>
    </w:rPr>
  </w:style>
  <w:style w:type="character" w:customStyle="1" w:styleId="apple-converted-space">
    <w:name w:val="apple-converted-space"/>
    <w:rsid w:val="00BC06AD"/>
  </w:style>
  <w:style w:type="character" w:styleId="af6">
    <w:name w:val="annotation reference"/>
    <w:uiPriority w:val="99"/>
    <w:semiHidden/>
    <w:rsid w:val="00932B40"/>
    <w:rPr>
      <w:rFonts w:cs="Times New Roman"/>
      <w:sz w:val="16"/>
    </w:rPr>
  </w:style>
  <w:style w:type="paragraph" w:styleId="af7">
    <w:name w:val="annotation text"/>
    <w:basedOn w:val="a1"/>
    <w:link w:val="af8"/>
    <w:uiPriority w:val="99"/>
    <w:semiHidden/>
    <w:rsid w:val="00932B40"/>
    <w:rPr>
      <w:sz w:val="20"/>
      <w:szCs w:val="20"/>
    </w:rPr>
  </w:style>
  <w:style w:type="character" w:customStyle="1" w:styleId="af8">
    <w:name w:val="Текст примечания Знак"/>
    <w:link w:val="af7"/>
    <w:uiPriority w:val="99"/>
    <w:semiHidden/>
    <w:locked/>
    <w:rsid w:val="00932B40"/>
    <w:rPr>
      <w:rFonts w:cs="Times New Roman"/>
      <w:lang w:val="x-none" w:eastAsia="en-US"/>
    </w:rPr>
  </w:style>
  <w:style w:type="paragraph" w:styleId="af9">
    <w:name w:val="annotation subject"/>
    <w:basedOn w:val="af7"/>
    <w:next w:val="af7"/>
    <w:link w:val="afa"/>
    <w:uiPriority w:val="99"/>
    <w:semiHidden/>
    <w:rsid w:val="00932B40"/>
    <w:rPr>
      <w:b/>
      <w:bCs/>
    </w:rPr>
  </w:style>
  <w:style w:type="character" w:customStyle="1" w:styleId="afa">
    <w:name w:val="Тема примечания Знак"/>
    <w:link w:val="af9"/>
    <w:uiPriority w:val="99"/>
    <w:semiHidden/>
    <w:locked/>
    <w:rsid w:val="00932B40"/>
    <w:rPr>
      <w:rFonts w:cs="Times New Roman"/>
      <w:b/>
      <w:lang w:val="x-none" w:eastAsia="en-US"/>
    </w:rPr>
  </w:style>
  <w:style w:type="paragraph" w:styleId="afb">
    <w:name w:val="Body Text"/>
    <w:basedOn w:val="a1"/>
    <w:link w:val="afc"/>
    <w:unhideWhenUsed/>
    <w:rsid w:val="005C3D07"/>
    <w:pPr>
      <w:widowControl w:val="0"/>
      <w:suppressAutoHyphens/>
      <w:spacing w:after="120" w:line="240" w:lineRule="auto"/>
    </w:pPr>
    <w:rPr>
      <w:rFonts w:ascii="Arial" w:eastAsia="SimSun" w:hAnsi="Arial" w:cs="Mangal"/>
      <w:kern w:val="2"/>
      <w:sz w:val="20"/>
      <w:szCs w:val="24"/>
      <w:lang w:eastAsia="hi-IN" w:bidi="hi-IN"/>
    </w:rPr>
  </w:style>
  <w:style w:type="character" w:customStyle="1" w:styleId="afc">
    <w:name w:val="Основной текст Знак"/>
    <w:link w:val="afb"/>
    <w:locked/>
    <w:rsid w:val="005C3D07"/>
    <w:rPr>
      <w:rFonts w:ascii="Arial" w:eastAsia="SimSun" w:hAnsi="Arial" w:cs="Times New Roman"/>
      <w:kern w:val="2"/>
      <w:sz w:val="24"/>
      <w:lang w:val="x-none" w:eastAsia="hi-IN" w:bidi="hi-IN"/>
    </w:rPr>
  </w:style>
  <w:style w:type="paragraph" w:customStyle="1" w:styleId="afd">
    <w:name w:val="Заголовок"/>
    <w:basedOn w:val="a1"/>
    <w:next w:val="afb"/>
    <w:rsid w:val="005C3D07"/>
    <w:pPr>
      <w:keepNext/>
      <w:widowControl w:val="0"/>
      <w:suppressAutoHyphens/>
      <w:spacing w:before="240" w:after="120" w:line="240" w:lineRule="auto"/>
    </w:pPr>
    <w:rPr>
      <w:rFonts w:ascii="Arial" w:eastAsia="Microsoft YaHei" w:hAnsi="Arial" w:cs="Mangal"/>
      <w:kern w:val="2"/>
      <w:sz w:val="28"/>
      <w:szCs w:val="28"/>
      <w:lang w:eastAsia="hi-IN" w:bidi="hi-IN"/>
    </w:rPr>
  </w:style>
  <w:style w:type="paragraph" w:styleId="23">
    <w:name w:val="Body Text Indent 2"/>
    <w:basedOn w:val="a1"/>
    <w:link w:val="24"/>
    <w:uiPriority w:val="99"/>
    <w:rsid w:val="0066771B"/>
    <w:pPr>
      <w:spacing w:after="120" w:line="480" w:lineRule="auto"/>
      <w:ind w:left="283"/>
    </w:pPr>
  </w:style>
  <w:style w:type="character" w:customStyle="1" w:styleId="24">
    <w:name w:val="Основной текст с отступом 2 Знак"/>
    <w:link w:val="23"/>
    <w:uiPriority w:val="99"/>
    <w:locked/>
    <w:rsid w:val="0066771B"/>
    <w:rPr>
      <w:rFonts w:eastAsia="Times New Roman" w:cs="Times New Roman"/>
      <w:sz w:val="22"/>
      <w:lang w:val="x-none" w:eastAsia="en-US"/>
    </w:rPr>
  </w:style>
  <w:style w:type="paragraph" w:styleId="afe">
    <w:name w:val="Subtitle"/>
    <w:basedOn w:val="a1"/>
    <w:link w:val="aff"/>
    <w:qFormat/>
    <w:locked/>
    <w:rsid w:val="00526A3D"/>
    <w:pPr>
      <w:spacing w:after="0" w:line="360" w:lineRule="auto"/>
      <w:jc w:val="center"/>
    </w:pPr>
    <w:rPr>
      <w:rFonts w:ascii="Times New Roman" w:hAnsi="Times New Roman"/>
      <w:b/>
      <w:sz w:val="24"/>
      <w:szCs w:val="20"/>
      <w:lang w:eastAsia="ru-RU"/>
    </w:rPr>
  </w:style>
  <w:style w:type="character" w:customStyle="1" w:styleId="aff">
    <w:name w:val="Подзаголовок Знак"/>
    <w:link w:val="afe"/>
    <w:rsid w:val="00526A3D"/>
    <w:rPr>
      <w:rFonts w:ascii="Times New Roman" w:hAnsi="Times New Roman" w:cs="Times New Roman"/>
      <w:b/>
      <w:sz w:val="24"/>
    </w:rPr>
  </w:style>
  <w:style w:type="paragraph" w:customStyle="1" w:styleId="aff0">
    <w:name w:val="Обычный с отступом"/>
    <w:basedOn w:val="a1"/>
    <w:rsid w:val="00526A3D"/>
    <w:pPr>
      <w:spacing w:after="0" w:line="360" w:lineRule="auto"/>
      <w:ind w:firstLine="709"/>
      <w:jc w:val="both"/>
    </w:pPr>
    <w:rPr>
      <w:rFonts w:ascii="Times New Roman" w:hAnsi="Times New Roman"/>
      <w:sz w:val="24"/>
      <w:szCs w:val="20"/>
      <w:lang w:eastAsia="ru-RU"/>
    </w:rPr>
  </w:style>
  <w:style w:type="paragraph" w:customStyle="1" w:styleId="12">
    <w:name w:val="Основной текст1"/>
    <w:basedOn w:val="a1"/>
    <w:rsid w:val="00526A3D"/>
    <w:pPr>
      <w:spacing w:after="0" w:line="360" w:lineRule="auto"/>
      <w:ind w:firstLine="720"/>
      <w:jc w:val="both"/>
    </w:pPr>
    <w:rPr>
      <w:rFonts w:ascii="Times New Roman" w:hAnsi="Times New Roman"/>
      <w:sz w:val="28"/>
      <w:szCs w:val="24"/>
      <w:lang w:eastAsia="ru-RU"/>
    </w:rPr>
  </w:style>
  <w:style w:type="paragraph" w:styleId="a0">
    <w:name w:val="List Number"/>
    <w:basedOn w:val="a1"/>
    <w:rsid w:val="00526A3D"/>
    <w:pPr>
      <w:numPr>
        <w:numId w:val="22"/>
      </w:numPr>
      <w:spacing w:after="0" w:line="360" w:lineRule="auto"/>
      <w:jc w:val="both"/>
    </w:pPr>
    <w:rPr>
      <w:rFonts w:ascii="Times New Roman" w:hAnsi="Times New Roman"/>
      <w:sz w:val="28"/>
      <w:szCs w:val="24"/>
      <w:lang w:eastAsia="ru-RU"/>
    </w:rPr>
  </w:style>
  <w:style w:type="paragraph" w:styleId="2">
    <w:name w:val="List Number 2"/>
    <w:basedOn w:val="a1"/>
    <w:rsid w:val="00526A3D"/>
    <w:pPr>
      <w:numPr>
        <w:ilvl w:val="1"/>
        <w:numId w:val="22"/>
      </w:numPr>
      <w:spacing w:after="0" w:line="360" w:lineRule="auto"/>
      <w:jc w:val="both"/>
    </w:pPr>
    <w:rPr>
      <w:rFonts w:ascii="Times New Roman" w:hAnsi="Times New Roman"/>
      <w:sz w:val="28"/>
      <w:szCs w:val="24"/>
      <w:lang w:eastAsia="ru-RU"/>
    </w:rPr>
  </w:style>
  <w:style w:type="paragraph" w:customStyle="1" w:styleId="Default">
    <w:name w:val="Default"/>
    <w:rsid w:val="00813798"/>
    <w:pPr>
      <w:autoSpaceDE w:val="0"/>
      <w:autoSpaceDN w:val="0"/>
      <w:adjustRightInd w:val="0"/>
    </w:pPr>
    <w:rPr>
      <w:rFonts w:ascii="Times New Roman" w:eastAsia="Calibri" w:hAnsi="Times New Roman" w:cs="Times New Roman"/>
      <w:color w:val="000000"/>
      <w:sz w:val="24"/>
      <w:szCs w:val="24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5538953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38953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38953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38953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38953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38953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38953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38953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38954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5389538">
          <w:marLeft w:val="1985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389539">
          <w:marLeft w:val="1985"/>
          <w:marRight w:val="0"/>
          <w:marTop w:val="0"/>
          <w:marBottom w:val="2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389540">
          <w:marLeft w:val="792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389541">
          <w:marLeft w:val="1985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389542">
          <w:marLeft w:val="708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3895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389544">
          <w:marLeft w:val="1985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389545">
          <w:marLeft w:val="1985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389546">
          <w:marLeft w:val="1985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389548">
          <w:marLeft w:val="360"/>
          <w:marRight w:val="0"/>
          <w:marTop w:val="20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389549">
          <w:marLeft w:val="1985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389550">
          <w:marLeft w:val="1985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538955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38955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38955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38955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38955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38955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38955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38955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38955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38956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38956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38956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38956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38956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38956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38956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38956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38956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38956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38957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38957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38957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38957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38957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38957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38957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38957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38957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38957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38958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38958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38958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38958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38958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38958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38958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38958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06849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23041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footer" Target="footer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hyperlink" Target="https://ets24.ru/" TargetMode="External"/><Relationship Id="rId5" Type="http://schemas.openxmlformats.org/officeDocument/2006/relationships/settings" Target="settings.xml"/><Relationship Id="rId10" Type="http://schemas.openxmlformats.org/officeDocument/2006/relationships/hyperlink" Target="https://ets24.ru/" TargetMode="External"/><Relationship Id="rId4" Type="http://schemas.microsoft.com/office/2007/relationships/stylesWithEffects" Target="stylesWithEffects.xml"/><Relationship Id="rId9" Type="http://schemas.openxmlformats.org/officeDocument/2006/relationships/hyperlink" Target="mailto:ets24@fgup-etb.ru" TargetMode="External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A4AD9E65-C243-47F0-9FEA-010D4148325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3</Pages>
  <Words>1116</Words>
  <Characters>6364</Characters>
  <Application>Microsoft Office Word</Application>
  <DocSecurity>0</DocSecurity>
  <Lines>53</Lines>
  <Paragraphs>14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ФАУГИ</Company>
  <LinksUpToDate>false</LinksUpToDate>
  <CharactersWithSpaces>7466</CharactersWithSpaces>
  <SharedDoc>false</SharedDoc>
  <HLinks>
    <vt:vector size="36" baseType="variant">
      <vt:variant>
        <vt:i4>786448</vt:i4>
      </vt:variant>
      <vt:variant>
        <vt:i4>15</vt:i4>
      </vt:variant>
      <vt:variant>
        <vt:i4>0</vt:i4>
      </vt:variant>
      <vt:variant>
        <vt:i4>5</vt:i4>
      </vt:variant>
      <vt:variant>
        <vt:lpwstr>https://ets24.ru/</vt:lpwstr>
      </vt:variant>
      <vt:variant>
        <vt:lpwstr/>
      </vt:variant>
      <vt:variant>
        <vt:i4>786448</vt:i4>
      </vt:variant>
      <vt:variant>
        <vt:i4>12</vt:i4>
      </vt:variant>
      <vt:variant>
        <vt:i4>0</vt:i4>
      </vt:variant>
      <vt:variant>
        <vt:i4>5</vt:i4>
      </vt:variant>
      <vt:variant>
        <vt:lpwstr>https://ets24.ru/</vt:lpwstr>
      </vt:variant>
      <vt:variant>
        <vt:lpwstr/>
      </vt:variant>
      <vt:variant>
        <vt:i4>5308462</vt:i4>
      </vt:variant>
      <vt:variant>
        <vt:i4>9</vt:i4>
      </vt:variant>
      <vt:variant>
        <vt:i4>0</vt:i4>
      </vt:variant>
      <vt:variant>
        <vt:i4>5</vt:i4>
      </vt:variant>
      <vt:variant>
        <vt:lpwstr>mailto:ets24@fgup-etb.ru</vt:lpwstr>
      </vt:variant>
      <vt:variant>
        <vt:lpwstr/>
      </vt:variant>
      <vt:variant>
        <vt:i4>2687082</vt:i4>
      </vt:variant>
      <vt:variant>
        <vt:i4>6</vt:i4>
      </vt:variant>
      <vt:variant>
        <vt:i4>0</vt:i4>
      </vt:variant>
      <vt:variant>
        <vt:i4>5</vt:i4>
      </vt:variant>
      <vt:variant>
        <vt:lpwstr>consultantplus://offline/main?base=ROS;n=110872;fld=134;dst=100142</vt:lpwstr>
      </vt:variant>
      <vt:variant>
        <vt:lpwstr/>
      </vt:variant>
      <vt:variant>
        <vt:i4>3014765</vt:i4>
      </vt:variant>
      <vt:variant>
        <vt:i4>3</vt:i4>
      </vt:variant>
      <vt:variant>
        <vt:i4>0</vt:i4>
      </vt:variant>
      <vt:variant>
        <vt:i4>5</vt:i4>
      </vt:variant>
      <vt:variant>
        <vt:lpwstr>consultantplus://offline/main?base=ROS;n=110872;fld=134;dst=100135</vt:lpwstr>
      </vt:variant>
      <vt:variant>
        <vt:lpwstr/>
      </vt:variant>
      <vt:variant>
        <vt:i4>786448</vt:i4>
      </vt:variant>
      <vt:variant>
        <vt:i4>0</vt:i4>
      </vt:variant>
      <vt:variant>
        <vt:i4>0</vt:i4>
      </vt:variant>
      <vt:variant>
        <vt:i4>5</vt:i4>
      </vt:variant>
      <vt:variant>
        <vt:lpwstr>https://ets24.ru/</vt:lpwstr>
      </vt:variant>
      <vt:variant>
        <vt:lpwstr/>
      </vt:variant>
    </vt:vector>
  </HLinks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Кирилл Корнеев</cp:lastModifiedBy>
  <cp:revision>2</cp:revision>
  <cp:lastPrinted>2014-02-11T10:40:00Z</cp:lastPrinted>
  <dcterms:created xsi:type="dcterms:W3CDTF">2015-05-29T12:22:00Z</dcterms:created>
  <dcterms:modified xsi:type="dcterms:W3CDTF">2015-05-29T12:22:00Z</dcterms:modified>
</cp:coreProperties>
</file>