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34C" w:rsidRDefault="0030534C" w:rsidP="004C2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D66CA3" w:rsidRDefault="0030534C" w:rsidP="004C2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4C2D14" w:rsidRPr="004C2D14">
        <w:rPr>
          <w:rFonts w:ascii="Times New Roman" w:hAnsi="Times New Roman" w:cs="Times New Roman"/>
          <w:sz w:val="24"/>
          <w:szCs w:val="24"/>
        </w:rPr>
        <w:t>купли-продажи</w:t>
      </w:r>
    </w:p>
    <w:p w:rsidR="004C2D14" w:rsidRPr="004C2D14" w:rsidRDefault="004C2D14" w:rsidP="004C2D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2D14" w:rsidRDefault="004C2D14" w:rsidP="004C2D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4C2D14">
        <w:rPr>
          <w:rFonts w:ascii="Times New Roman" w:hAnsi="Times New Roman" w:cs="Times New Roman"/>
          <w:sz w:val="24"/>
          <w:szCs w:val="24"/>
        </w:rPr>
        <w:t xml:space="preserve">. </w:t>
      </w:r>
      <w:r w:rsidR="00626E3C" w:rsidRPr="00626E3C">
        <w:rPr>
          <w:rFonts w:ascii="Times New Roman" w:hAnsi="Times New Roman" w:cs="Times New Roman"/>
          <w:sz w:val="24"/>
          <w:szCs w:val="24"/>
        </w:rPr>
        <w:t>Санкт-Петербург</w:t>
      </w:r>
      <w:r w:rsidR="00626E3C">
        <w:rPr>
          <w:rFonts w:ascii="Times New Roman" w:hAnsi="Times New Roman" w:cs="Times New Roman"/>
          <w:sz w:val="24"/>
          <w:szCs w:val="24"/>
        </w:rPr>
        <w:tab/>
      </w:r>
      <w:r w:rsidRPr="004C2D14">
        <w:rPr>
          <w:rFonts w:ascii="Times New Roman" w:hAnsi="Times New Roman" w:cs="Times New Roman"/>
          <w:sz w:val="24"/>
          <w:szCs w:val="24"/>
        </w:rPr>
        <w:t xml:space="preserve"> </w:t>
      </w:r>
      <w:r w:rsidR="00E425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4C2D14">
        <w:rPr>
          <w:rFonts w:ascii="Times New Roman" w:hAnsi="Times New Roman" w:cs="Times New Roman"/>
          <w:sz w:val="24"/>
          <w:szCs w:val="24"/>
        </w:rPr>
        <w:t>«__»_______________ 201</w:t>
      </w:r>
      <w:r w:rsidR="006404E9">
        <w:rPr>
          <w:rFonts w:ascii="Times New Roman" w:hAnsi="Times New Roman" w:cs="Times New Roman"/>
          <w:sz w:val="24"/>
          <w:szCs w:val="24"/>
        </w:rPr>
        <w:t>6</w:t>
      </w:r>
      <w:r w:rsidRPr="004C2D1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C2D14" w:rsidRPr="004C2D14" w:rsidRDefault="004C2D14" w:rsidP="004C2D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2D14" w:rsidRDefault="006404E9" w:rsidP="004C2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</w:t>
      </w:r>
      <w:r w:rsidR="004C2D14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Кварта</w:t>
      </w:r>
      <w:r w:rsidR="004C2D14">
        <w:rPr>
          <w:rFonts w:ascii="Times New Roman" w:hAnsi="Times New Roman" w:cs="Times New Roman"/>
          <w:sz w:val="24"/>
          <w:szCs w:val="24"/>
        </w:rPr>
        <w:t xml:space="preserve">», далее именуемый – Продавец, в лице конкурсного управляющего </w:t>
      </w:r>
      <w:r>
        <w:rPr>
          <w:rFonts w:ascii="Times New Roman" w:hAnsi="Times New Roman" w:cs="Times New Roman"/>
          <w:sz w:val="24"/>
          <w:szCs w:val="24"/>
        </w:rPr>
        <w:t>Шматала Александра Валерьевича</w:t>
      </w:r>
      <w:r w:rsidR="004C2D14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531C0B">
        <w:rPr>
          <w:rFonts w:ascii="Times New Roman" w:hAnsi="Times New Roman" w:cs="Times New Roman"/>
          <w:sz w:val="24"/>
          <w:szCs w:val="24"/>
        </w:rPr>
        <w:t>решения</w:t>
      </w:r>
      <w:r w:rsidR="004C2D14">
        <w:rPr>
          <w:rFonts w:ascii="Times New Roman" w:hAnsi="Times New Roman" w:cs="Times New Roman"/>
          <w:sz w:val="24"/>
          <w:szCs w:val="24"/>
        </w:rPr>
        <w:t xml:space="preserve"> Арбитражного суда </w:t>
      </w:r>
      <w:r w:rsidR="00531C0B">
        <w:rPr>
          <w:rFonts w:ascii="Times New Roman" w:hAnsi="Times New Roman" w:cs="Times New Roman"/>
          <w:sz w:val="24"/>
          <w:szCs w:val="24"/>
        </w:rPr>
        <w:t>города Санкт-Петербурга и Ленинградской области</w:t>
      </w:r>
      <w:r w:rsidR="004C2D14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05</w:t>
      </w:r>
      <w:r w:rsidR="004C2D1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4C2D14">
        <w:rPr>
          <w:rFonts w:ascii="Times New Roman" w:hAnsi="Times New Roman" w:cs="Times New Roman"/>
          <w:sz w:val="24"/>
          <w:szCs w:val="24"/>
        </w:rPr>
        <w:t>.201</w:t>
      </w:r>
      <w:r w:rsidR="00531C0B">
        <w:rPr>
          <w:rFonts w:ascii="Times New Roman" w:hAnsi="Times New Roman" w:cs="Times New Roman"/>
          <w:sz w:val="24"/>
          <w:szCs w:val="24"/>
        </w:rPr>
        <w:t>5</w:t>
      </w:r>
      <w:r w:rsidR="004C2D14">
        <w:rPr>
          <w:rFonts w:ascii="Times New Roman" w:hAnsi="Times New Roman" w:cs="Times New Roman"/>
          <w:sz w:val="24"/>
          <w:szCs w:val="24"/>
        </w:rPr>
        <w:t xml:space="preserve"> г. по делу № А</w:t>
      </w:r>
      <w:r w:rsidR="00531C0B">
        <w:rPr>
          <w:rFonts w:ascii="Times New Roman" w:hAnsi="Times New Roman" w:cs="Times New Roman"/>
          <w:sz w:val="24"/>
          <w:szCs w:val="24"/>
        </w:rPr>
        <w:t>56</w:t>
      </w:r>
      <w:r w:rsidR="004C2D1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66070</w:t>
      </w:r>
      <w:r w:rsidR="004C2D14">
        <w:rPr>
          <w:rFonts w:ascii="Times New Roman" w:hAnsi="Times New Roman" w:cs="Times New Roman"/>
          <w:sz w:val="24"/>
          <w:szCs w:val="24"/>
        </w:rPr>
        <w:t>/201</w:t>
      </w:r>
      <w:r w:rsidR="00531C0B">
        <w:rPr>
          <w:rFonts w:ascii="Times New Roman" w:hAnsi="Times New Roman" w:cs="Times New Roman"/>
          <w:sz w:val="24"/>
          <w:szCs w:val="24"/>
        </w:rPr>
        <w:t>4</w:t>
      </w:r>
      <w:r w:rsidR="004C2D14">
        <w:rPr>
          <w:rFonts w:ascii="Times New Roman" w:hAnsi="Times New Roman" w:cs="Times New Roman"/>
          <w:sz w:val="24"/>
          <w:szCs w:val="24"/>
        </w:rPr>
        <w:t xml:space="preserve">, с одной </w:t>
      </w:r>
      <w:r w:rsidR="00135026">
        <w:rPr>
          <w:rFonts w:ascii="Times New Roman" w:hAnsi="Times New Roman" w:cs="Times New Roman"/>
          <w:sz w:val="24"/>
          <w:szCs w:val="24"/>
        </w:rPr>
        <w:t>стороны и ____________________</w:t>
      </w:r>
      <w:r w:rsidR="004C2D14">
        <w:rPr>
          <w:rFonts w:ascii="Times New Roman" w:hAnsi="Times New Roman" w:cs="Times New Roman"/>
          <w:sz w:val="24"/>
          <w:szCs w:val="24"/>
        </w:rPr>
        <w:t>_______, далее именуемый – Покупатель</w:t>
      </w:r>
      <w:r w:rsidR="00075744">
        <w:rPr>
          <w:rFonts w:ascii="Times New Roman" w:hAnsi="Times New Roman" w:cs="Times New Roman"/>
          <w:sz w:val="24"/>
          <w:szCs w:val="24"/>
        </w:rPr>
        <w:t>, совместно именуемые – Стороны, на основании Протокола № ___ от «__» ____</w:t>
      </w:r>
      <w:r w:rsidR="00135026">
        <w:rPr>
          <w:rFonts w:ascii="Times New Roman" w:hAnsi="Times New Roman" w:cs="Times New Roman"/>
          <w:sz w:val="24"/>
          <w:szCs w:val="24"/>
        </w:rPr>
        <w:t>__</w:t>
      </w:r>
      <w:r w:rsidR="00075744">
        <w:rPr>
          <w:rFonts w:ascii="Times New Roman" w:hAnsi="Times New Roman" w:cs="Times New Roman"/>
          <w:sz w:val="24"/>
          <w:szCs w:val="24"/>
        </w:rPr>
        <w:t>____ 201</w:t>
      </w:r>
      <w:r w:rsidR="0030534C">
        <w:rPr>
          <w:rFonts w:ascii="Times New Roman" w:hAnsi="Times New Roman" w:cs="Times New Roman"/>
          <w:sz w:val="24"/>
          <w:szCs w:val="24"/>
        </w:rPr>
        <w:t>6</w:t>
      </w:r>
      <w:r w:rsidR="00075744">
        <w:rPr>
          <w:rFonts w:ascii="Times New Roman" w:hAnsi="Times New Roman" w:cs="Times New Roman"/>
          <w:sz w:val="24"/>
          <w:szCs w:val="24"/>
        </w:rPr>
        <w:t xml:space="preserve"> г. о результатах торгов</w:t>
      </w:r>
      <w:r w:rsidR="004C2D14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4C2D14" w:rsidRDefault="004C2D14" w:rsidP="004C2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2D14" w:rsidRDefault="004C2D14" w:rsidP="009739CC">
      <w:pPr>
        <w:pStyle w:val="a3"/>
        <w:numPr>
          <w:ilvl w:val="0"/>
          <w:numId w:val="1"/>
        </w:numPr>
        <w:spacing w:after="0" w:line="240" w:lineRule="auto"/>
        <w:ind w:left="993" w:hanging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5716A8" w:rsidRDefault="005716A8" w:rsidP="009739CC">
      <w:pPr>
        <w:pStyle w:val="a3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C4A3E" w:rsidRPr="00626E3C" w:rsidRDefault="004C2D14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6E3C">
        <w:rPr>
          <w:rFonts w:ascii="Times New Roman" w:hAnsi="Times New Roman" w:cs="Times New Roman"/>
          <w:sz w:val="24"/>
          <w:szCs w:val="24"/>
        </w:rPr>
        <w:t xml:space="preserve">Продавец </w:t>
      </w:r>
      <w:r w:rsidR="00D73C36" w:rsidRPr="00626E3C">
        <w:rPr>
          <w:rFonts w:ascii="Times New Roman" w:hAnsi="Times New Roman" w:cs="Times New Roman"/>
          <w:sz w:val="24"/>
          <w:szCs w:val="24"/>
        </w:rPr>
        <w:t>продает</w:t>
      </w:r>
      <w:r w:rsidRPr="00626E3C">
        <w:rPr>
          <w:rFonts w:ascii="Times New Roman" w:hAnsi="Times New Roman" w:cs="Times New Roman"/>
          <w:sz w:val="24"/>
          <w:szCs w:val="24"/>
        </w:rPr>
        <w:t xml:space="preserve">, а Покупатель </w:t>
      </w:r>
      <w:r w:rsidR="00D73C36" w:rsidRPr="00626E3C">
        <w:rPr>
          <w:rFonts w:ascii="Times New Roman" w:hAnsi="Times New Roman" w:cs="Times New Roman"/>
          <w:sz w:val="24"/>
          <w:szCs w:val="24"/>
        </w:rPr>
        <w:t>приобретает в собственность имущество в составе единого Лота №1</w:t>
      </w:r>
      <w:r w:rsidR="00531C0B" w:rsidRPr="00626E3C">
        <w:rPr>
          <w:rFonts w:ascii="Times New Roman" w:hAnsi="Times New Roman" w:cs="Times New Roman"/>
          <w:sz w:val="24"/>
          <w:szCs w:val="24"/>
        </w:rPr>
        <w:t>:</w:t>
      </w:r>
    </w:p>
    <w:p w:rsidR="009739CC" w:rsidRPr="00626E3C" w:rsidRDefault="00E42562" w:rsidP="0099647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26E3C">
        <w:rPr>
          <w:rFonts w:ascii="Times New Roman" w:hAnsi="Times New Roman" w:cs="Times New Roman"/>
          <w:sz w:val="24"/>
          <w:szCs w:val="24"/>
        </w:rPr>
        <w:t xml:space="preserve">- </w:t>
      </w:r>
      <w:r w:rsidR="006404E9" w:rsidRPr="00626E3C">
        <w:rPr>
          <w:rFonts w:ascii="Times New Roman" w:hAnsi="Times New Roman" w:cs="Times New Roman"/>
          <w:sz w:val="24"/>
          <w:szCs w:val="24"/>
        </w:rPr>
        <w:t xml:space="preserve">Земельный участок, </w:t>
      </w:r>
      <w:r w:rsidR="009739CC" w:rsidRPr="00626E3C">
        <w:rPr>
          <w:rFonts w:ascii="Times New Roman" w:hAnsi="Times New Roman" w:cs="Times New Roman"/>
          <w:sz w:val="24"/>
          <w:szCs w:val="24"/>
        </w:rPr>
        <w:t>расположенный по адресу: г. Санкт-Петербург, территория предприятия "Ручьи", участок 27 (Беляевка), кадастровый номер 78:11:5221В:13, площадью 100 523 кв. м.</w:t>
      </w:r>
      <w:r w:rsidR="009739CC" w:rsidRPr="00626E3C">
        <w:rPr>
          <w:rFonts w:ascii="Times New Roman" w:hAnsi="Times New Roman" w:cs="Times New Roman"/>
          <w:sz w:val="24"/>
          <w:szCs w:val="24"/>
        </w:rPr>
        <w:tab/>
        <w:t>78:11:0522103:13, категория земель: земли поселений для сельскохозяйственного использования (далее «Имущество»).</w:t>
      </w:r>
    </w:p>
    <w:p w:rsidR="00F40FE4" w:rsidRPr="00626E3C" w:rsidRDefault="007B6024" w:rsidP="00626E3C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6E3C">
        <w:rPr>
          <w:rFonts w:ascii="Times New Roman" w:hAnsi="Times New Roman" w:cs="Times New Roman"/>
          <w:sz w:val="24"/>
          <w:szCs w:val="24"/>
        </w:rPr>
        <w:t xml:space="preserve">1.2. Покупатель приобретает </w:t>
      </w:r>
      <w:r w:rsidR="009739CC" w:rsidRPr="00626E3C">
        <w:rPr>
          <w:rFonts w:ascii="Times New Roman" w:hAnsi="Times New Roman" w:cs="Times New Roman"/>
          <w:sz w:val="24"/>
          <w:szCs w:val="24"/>
        </w:rPr>
        <w:t xml:space="preserve">Имущество на основании </w:t>
      </w:r>
      <w:proofErr w:type="spellStart"/>
      <w:r w:rsidR="009739CC" w:rsidRPr="00626E3C">
        <w:rPr>
          <w:rFonts w:ascii="Times New Roman" w:hAnsi="Times New Roman" w:cs="Times New Roman"/>
          <w:sz w:val="24"/>
          <w:szCs w:val="24"/>
        </w:rPr>
        <w:t>ст.</w:t>
      </w:r>
      <w:r w:rsidR="00FF33DA" w:rsidRPr="00626E3C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="00FF33DA" w:rsidRPr="00626E3C">
        <w:rPr>
          <w:rFonts w:ascii="Times New Roman" w:hAnsi="Times New Roman" w:cs="Times New Roman"/>
          <w:sz w:val="24"/>
          <w:szCs w:val="24"/>
        </w:rPr>
        <w:t>.</w:t>
      </w:r>
      <w:r w:rsidR="009739CC" w:rsidRPr="00626E3C">
        <w:rPr>
          <w:rFonts w:ascii="Times New Roman" w:hAnsi="Times New Roman" w:cs="Times New Roman"/>
          <w:sz w:val="24"/>
          <w:szCs w:val="24"/>
        </w:rPr>
        <w:t xml:space="preserve"> 110</w:t>
      </w:r>
      <w:r w:rsidR="00FF33DA" w:rsidRPr="00626E3C">
        <w:rPr>
          <w:rFonts w:ascii="Times New Roman" w:hAnsi="Times New Roman" w:cs="Times New Roman"/>
          <w:sz w:val="24"/>
          <w:szCs w:val="24"/>
        </w:rPr>
        <w:t>, 111 Ф</w:t>
      </w:r>
      <w:r w:rsidR="00F40FE4" w:rsidRPr="00626E3C">
        <w:rPr>
          <w:rFonts w:ascii="Times New Roman" w:hAnsi="Times New Roman" w:cs="Times New Roman"/>
          <w:sz w:val="24"/>
          <w:szCs w:val="24"/>
        </w:rPr>
        <w:t xml:space="preserve">едерального закона </w:t>
      </w:r>
      <w:r w:rsidR="00FF33DA" w:rsidRPr="00626E3C">
        <w:rPr>
          <w:rFonts w:ascii="Times New Roman" w:hAnsi="Times New Roman" w:cs="Times New Roman"/>
          <w:sz w:val="24"/>
          <w:szCs w:val="24"/>
        </w:rPr>
        <w:t>«О несостоятельности (банкротстве)»</w:t>
      </w:r>
      <w:r w:rsidR="00F40FE4" w:rsidRPr="00626E3C">
        <w:rPr>
          <w:rFonts w:ascii="Times New Roman" w:hAnsi="Times New Roman" w:cs="Times New Roman"/>
          <w:sz w:val="24"/>
          <w:szCs w:val="24"/>
        </w:rPr>
        <w:t xml:space="preserve"> от 26.10.2002г. №127-ФЗ</w:t>
      </w:r>
      <w:r w:rsidR="00FF33DA" w:rsidRPr="00626E3C">
        <w:rPr>
          <w:rFonts w:ascii="Times New Roman" w:hAnsi="Times New Roman" w:cs="Times New Roman"/>
          <w:sz w:val="24"/>
          <w:szCs w:val="24"/>
        </w:rPr>
        <w:t>, а именно: по итогам открытых по составу участников торгов в форме аукциона, с открытой формой подачи предложения о цене</w:t>
      </w:r>
      <w:r w:rsidR="00F40FE4" w:rsidRPr="00626E3C">
        <w:rPr>
          <w:rFonts w:ascii="Times New Roman" w:hAnsi="Times New Roman" w:cs="Times New Roman"/>
          <w:sz w:val="24"/>
          <w:szCs w:val="24"/>
        </w:rPr>
        <w:t xml:space="preserve"> имущества, указанного в п.1.1 настоящего Договора.</w:t>
      </w:r>
    </w:p>
    <w:p w:rsidR="003427AF" w:rsidRPr="00626E3C" w:rsidRDefault="003427AF" w:rsidP="00626E3C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6E3C">
        <w:rPr>
          <w:rFonts w:ascii="Times New Roman" w:hAnsi="Times New Roman" w:cs="Times New Roman"/>
          <w:sz w:val="24"/>
          <w:szCs w:val="24"/>
        </w:rPr>
        <w:t>1.3. Продавец гарантирует, что на момент заключения настоящего договора Имущество никому не передано, не находиться под арестом, не является предметом спора.</w:t>
      </w:r>
    </w:p>
    <w:p w:rsidR="00192E9A" w:rsidRDefault="003427AF" w:rsidP="00626E3C">
      <w:p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6E3C">
        <w:rPr>
          <w:rFonts w:ascii="Times New Roman" w:hAnsi="Times New Roman" w:cs="Times New Roman"/>
          <w:sz w:val="24"/>
          <w:szCs w:val="24"/>
        </w:rPr>
        <w:t xml:space="preserve">1.4. Продавец информирует Покупателя, что Имущество является предметом залога в </w:t>
      </w:r>
      <w:r w:rsidRPr="00192E9A">
        <w:rPr>
          <w:rFonts w:ascii="Times New Roman" w:hAnsi="Times New Roman" w:cs="Times New Roman"/>
          <w:sz w:val="24"/>
          <w:szCs w:val="24"/>
        </w:rPr>
        <w:t xml:space="preserve">обеспечение исполнения обязательств Продавца перед ПАО «Банк «Санкт-Петербург», в связи с чем имеется обременение в виде ипотеки в пользу ПАО «Банк «Санкт-Петербург» (ИНН 7831000027). В силу </w:t>
      </w:r>
      <w:r w:rsidR="00686C5D" w:rsidRPr="00192E9A">
        <w:rPr>
          <w:rFonts w:ascii="Times New Roman" w:hAnsi="Times New Roman" w:cs="Times New Roman"/>
          <w:sz w:val="24"/>
          <w:szCs w:val="24"/>
        </w:rPr>
        <w:t xml:space="preserve">пп.4 п.1 </w:t>
      </w:r>
      <w:r w:rsidRPr="00192E9A">
        <w:rPr>
          <w:rFonts w:ascii="Times New Roman" w:hAnsi="Times New Roman" w:cs="Times New Roman"/>
          <w:sz w:val="24"/>
          <w:szCs w:val="24"/>
        </w:rPr>
        <w:t>ст. 352 Гражданского кодекса РФ</w:t>
      </w:r>
      <w:r w:rsidR="00686C5D" w:rsidRPr="00192E9A">
        <w:rPr>
          <w:rFonts w:ascii="Times New Roman" w:hAnsi="Times New Roman" w:cs="Times New Roman"/>
          <w:sz w:val="24"/>
          <w:szCs w:val="24"/>
        </w:rPr>
        <w:t xml:space="preserve"> и абзаца 6 п.5</w:t>
      </w:r>
      <w:r w:rsidR="00CC4A3E" w:rsidRPr="00192E9A">
        <w:rPr>
          <w:rFonts w:ascii="Times New Roman" w:hAnsi="Times New Roman" w:cs="Times New Roman"/>
          <w:sz w:val="24"/>
          <w:szCs w:val="24"/>
        </w:rPr>
        <w:t xml:space="preserve"> ст. 18.1 Федерального закона «О несостоятельности (банкротстве)» от 26.10.2002г. №127-ФЗ </w:t>
      </w:r>
      <w:r w:rsidR="00192E9A" w:rsidRPr="00192E9A">
        <w:rPr>
          <w:rFonts w:ascii="Times New Roman" w:hAnsi="Times New Roman" w:cs="Times New Roman"/>
          <w:sz w:val="24"/>
          <w:szCs w:val="24"/>
        </w:rPr>
        <w:t xml:space="preserve">продажа заложенного имущества влечет за собой прекращение залога в отношении конкурсного кредитора, по требованию которого обращено взыскание на предмет залога, обременения в виде ипотеки, </w:t>
      </w:r>
      <w:bookmarkStart w:id="0" w:name="_GoBack"/>
      <w:r w:rsidR="00192E9A" w:rsidRPr="00192E9A">
        <w:rPr>
          <w:rFonts w:ascii="Times New Roman" w:hAnsi="Times New Roman" w:cs="Times New Roman"/>
          <w:sz w:val="24"/>
          <w:szCs w:val="24"/>
        </w:rPr>
        <w:t>указанные в п.1.4 настоящего Договора прекращаются, соответствующие записи в едином государственном реестре</w:t>
      </w:r>
      <w:r w:rsidR="00192E9A" w:rsidRPr="00626E3C">
        <w:rPr>
          <w:rFonts w:ascii="Times New Roman" w:hAnsi="Times New Roman" w:cs="Times New Roman"/>
          <w:sz w:val="24"/>
          <w:szCs w:val="24"/>
        </w:rPr>
        <w:t xml:space="preserve"> прав на недвижимое имущество и сделок с ним подлежат погашению одновременно с регистрацией перехода прав собственности в пользу Покупателя.</w:t>
      </w:r>
    </w:p>
    <w:bookmarkEnd w:id="0"/>
    <w:p w:rsidR="004C2D14" w:rsidRDefault="004C2D14" w:rsidP="00626E3C">
      <w:pPr>
        <w:pStyle w:val="a3"/>
        <w:numPr>
          <w:ilvl w:val="0"/>
          <w:numId w:val="1"/>
        </w:numPr>
        <w:spacing w:after="0" w:line="240" w:lineRule="auto"/>
        <w:ind w:left="709" w:hanging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:rsidR="005716A8" w:rsidRDefault="005716A8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686C5D" w:rsidRDefault="005716A8" w:rsidP="00686C5D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 обязан:</w:t>
      </w:r>
    </w:p>
    <w:p w:rsidR="00686C5D" w:rsidRPr="00686C5D" w:rsidRDefault="00686C5D" w:rsidP="00686C5D">
      <w:pPr>
        <w:pStyle w:val="a3"/>
        <w:numPr>
          <w:ilvl w:val="2"/>
          <w:numId w:val="1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 w:rsidRPr="00686C5D">
        <w:rPr>
          <w:rFonts w:ascii="Times New Roman" w:hAnsi="Times New Roman" w:cs="Times New Roman"/>
          <w:sz w:val="24"/>
          <w:szCs w:val="24"/>
        </w:rPr>
        <w:t>Передать покупателю Имущество по акту приема-</w:t>
      </w:r>
      <w:r>
        <w:rPr>
          <w:rFonts w:ascii="Times New Roman" w:hAnsi="Times New Roman" w:cs="Times New Roman"/>
          <w:sz w:val="24"/>
          <w:szCs w:val="24"/>
        </w:rPr>
        <w:t>передачи.</w:t>
      </w:r>
    </w:p>
    <w:p w:rsidR="005716A8" w:rsidRDefault="005716A8" w:rsidP="00686C5D">
      <w:pPr>
        <w:pStyle w:val="a3"/>
        <w:numPr>
          <w:ilvl w:val="2"/>
          <w:numId w:val="1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Передать Покупателю все необходимые документы, </w:t>
      </w:r>
      <w:r w:rsidR="005E4AC3">
        <w:rPr>
          <w:rFonts w:ascii="Times New Roman" w:hAnsi="Times New Roman" w:cs="Times New Roman"/>
          <w:sz w:val="24"/>
          <w:szCs w:val="24"/>
        </w:rPr>
        <w:t>необходимые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 w:rsidR="005E4AC3">
        <w:rPr>
          <w:rFonts w:ascii="Times New Roman" w:hAnsi="Times New Roman" w:cs="Times New Roman"/>
          <w:sz w:val="24"/>
          <w:szCs w:val="24"/>
        </w:rPr>
        <w:t>государственной регистрации прав на Имущество.</w:t>
      </w:r>
    </w:p>
    <w:p w:rsidR="005716A8" w:rsidRDefault="005716A8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:rsidR="005716A8" w:rsidRDefault="00686C5D" w:rsidP="00686C5D">
      <w:pPr>
        <w:pStyle w:val="a3"/>
        <w:numPr>
          <w:ilvl w:val="2"/>
          <w:numId w:val="1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16A8">
        <w:rPr>
          <w:rFonts w:ascii="Times New Roman" w:hAnsi="Times New Roman" w:cs="Times New Roman"/>
          <w:sz w:val="24"/>
          <w:szCs w:val="24"/>
        </w:rPr>
        <w:t>Принять Имущество по акту приема-передачи.</w:t>
      </w:r>
    </w:p>
    <w:p w:rsidR="00626E3C" w:rsidRDefault="00686C5D" w:rsidP="00686C5D">
      <w:pPr>
        <w:pStyle w:val="a3"/>
        <w:numPr>
          <w:ilvl w:val="2"/>
          <w:numId w:val="1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16A8">
        <w:rPr>
          <w:rFonts w:ascii="Times New Roman" w:hAnsi="Times New Roman" w:cs="Times New Roman"/>
          <w:sz w:val="24"/>
          <w:szCs w:val="24"/>
        </w:rPr>
        <w:t>Оплатить Имущество в порядке и размере, предусмотренн</w:t>
      </w:r>
      <w:r w:rsidR="005242E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условиями настоящего договора.</w:t>
      </w:r>
    </w:p>
    <w:p w:rsidR="005716A8" w:rsidRPr="00626E3C" w:rsidRDefault="00686C5D" w:rsidP="00686C5D">
      <w:pPr>
        <w:pStyle w:val="a3"/>
        <w:numPr>
          <w:ilvl w:val="2"/>
          <w:numId w:val="1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4AC3" w:rsidRPr="00626E3C">
        <w:rPr>
          <w:rFonts w:ascii="Times New Roman" w:hAnsi="Times New Roman" w:cs="Times New Roman"/>
          <w:sz w:val="24"/>
          <w:szCs w:val="24"/>
        </w:rPr>
        <w:t>За свой счет провести государственную регистрацию справа собственности на Имущество</w:t>
      </w:r>
      <w:r w:rsidR="005716A8" w:rsidRPr="00626E3C">
        <w:rPr>
          <w:rFonts w:ascii="Times New Roman" w:hAnsi="Times New Roman" w:cs="Times New Roman"/>
          <w:sz w:val="24"/>
          <w:szCs w:val="24"/>
        </w:rPr>
        <w:t>.</w:t>
      </w:r>
    </w:p>
    <w:p w:rsidR="005716A8" w:rsidRDefault="005716A8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4C2D14" w:rsidRDefault="004C2D14" w:rsidP="00626E3C">
      <w:pPr>
        <w:pStyle w:val="a3"/>
        <w:numPr>
          <w:ilvl w:val="0"/>
          <w:numId w:val="1"/>
        </w:numPr>
        <w:spacing w:after="0" w:line="240" w:lineRule="auto"/>
        <w:ind w:left="709" w:hanging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Передача имущества</w:t>
      </w:r>
    </w:p>
    <w:p w:rsidR="0078206A" w:rsidRDefault="0078206A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78206A" w:rsidRDefault="0078206A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Имущество передается по акту приема-передачи в течение пяти рабочих дней с момента оплаты имущества Покупателем;</w:t>
      </w:r>
    </w:p>
    <w:p w:rsidR="005E4AC3" w:rsidRDefault="005E4AC3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права.</w:t>
      </w:r>
    </w:p>
    <w:p w:rsidR="0078206A" w:rsidRPr="005E4AC3" w:rsidRDefault="0078206A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4C2D14" w:rsidRDefault="004C2D14" w:rsidP="00626E3C">
      <w:pPr>
        <w:pStyle w:val="a3"/>
        <w:numPr>
          <w:ilvl w:val="0"/>
          <w:numId w:val="1"/>
        </w:numPr>
        <w:spacing w:after="0" w:line="240" w:lineRule="auto"/>
        <w:ind w:left="709" w:hanging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и порядок расчетов</w:t>
      </w:r>
    </w:p>
    <w:p w:rsidR="0078206A" w:rsidRDefault="0078206A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78206A" w:rsidRDefault="0078206A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Имущества составляет ___________ (________________) руб. __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коп.;</w:t>
      </w:r>
      <w:proofErr w:type="gramEnd"/>
    </w:p>
    <w:p w:rsidR="0078206A" w:rsidRDefault="0078206A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Указанная в п. 4.1 настоящего договора цена определена по результатам открытых торгов и изменению не подлежит;</w:t>
      </w:r>
    </w:p>
    <w:p w:rsidR="0078206A" w:rsidRDefault="0078206A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уплачивает Цену, указанную в п. 4.1. настоящего договора, за вычетом суммы задатка</w:t>
      </w:r>
      <w:r w:rsidR="005E4AC3">
        <w:rPr>
          <w:rFonts w:ascii="Times New Roman" w:hAnsi="Times New Roman" w:cs="Times New Roman"/>
          <w:sz w:val="24"/>
          <w:szCs w:val="24"/>
        </w:rPr>
        <w:t xml:space="preserve"> в размере _______________ (__________________) руб. __ </w:t>
      </w:r>
      <w:proofErr w:type="gramStart"/>
      <w:r w:rsidR="005E4AC3">
        <w:rPr>
          <w:rFonts w:ascii="Times New Roman" w:hAnsi="Times New Roman" w:cs="Times New Roman"/>
          <w:sz w:val="24"/>
          <w:szCs w:val="24"/>
        </w:rPr>
        <w:t>коп.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перечисленного Покупателем как участником торгов по продаже Имущества.</w:t>
      </w:r>
    </w:p>
    <w:p w:rsidR="0078206A" w:rsidRDefault="0078206A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626E3C">
        <w:rPr>
          <w:rFonts w:ascii="Times New Roman" w:hAnsi="Times New Roman" w:cs="Times New Roman"/>
          <w:sz w:val="24"/>
          <w:szCs w:val="24"/>
        </w:rPr>
        <w:t>Оплата цены, указанно</w:t>
      </w:r>
      <w:r w:rsidR="005242E1">
        <w:rPr>
          <w:rFonts w:ascii="Times New Roman" w:hAnsi="Times New Roman" w:cs="Times New Roman"/>
          <w:sz w:val="24"/>
          <w:szCs w:val="24"/>
        </w:rPr>
        <w:t>й</w:t>
      </w:r>
      <w:r w:rsidRPr="00626E3C">
        <w:rPr>
          <w:rFonts w:ascii="Times New Roman" w:hAnsi="Times New Roman" w:cs="Times New Roman"/>
          <w:sz w:val="24"/>
          <w:szCs w:val="24"/>
        </w:rPr>
        <w:t xml:space="preserve"> в п. 4.1 настоящего договора, должна быть произведена Покупателем в течение тридцати дней с момента подписания настоящего договора.</w:t>
      </w:r>
    </w:p>
    <w:p w:rsidR="005242E1" w:rsidRPr="00626E3C" w:rsidRDefault="005242E1" w:rsidP="005242E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C2D14" w:rsidRDefault="004C2D14" w:rsidP="00626E3C">
      <w:pPr>
        <w:pStyle w:val="a3"/>
        <w:numPr>
          <w:ilvl w:val="0"/>
          <w:numId w:val="1"/>
        </w:numPr>
        <w:spacing w:after="0" w:line="240" w:lineRule="auto"/>
        <w:ind w:left="709" w:hanging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положения</w:t>
      </w:r>
    </w:p>
    <w:p w:rsidR="00075744" w:rsidRDefault="00075744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626E3C" w:rsidRDefault="00626E3C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составлен в 6-ти экземплярах имеющих равную юридическую силу</w:t>
      </w:r>
    </w:p>
    <w:p w:rsidR="0078206A" w:rsidRDefault="0078206A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вступает в силу с даты его подписания и действует до момента исполнения сторонами своих обязательств</w:t>
      </w:r>
      <w:r w:rsidR="00626E3C">
        <w:rPr>
          <w:rFonts w:ascii="Times New Roman" w:hAnsi="Times New Roman" w:cs="Times New Roman"/>
          <w:sz w:val="24"/>
          <w:szCs w:val="24"/>
        </w:rPr>
        <w:t>.</w:t>
      </w:r>
    </w:p>
    <w:p w:rsidR="00626E3C" w:rsidRPr="00626E3C" w:rsidRDefault="00626E3C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споры и разногласия, возникающие при исполнении настоящего договора, разрешаются в судебном порядке.</w:t>
      </w:r>
    </w:p>
    <w:p w:rsidR="00075744" w:rsidRDefault="00075744" w:rsidP="00626E3C">
      <w:pPr>
        <w:pStyle w:val="a3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всем, что не предусмотрено настоящим договором, стороны руководствуются действующим законодательством.</w:t>
      </w:r>
    </w:p>
    <w:p w:rsidR="00075744" w:rsidRDefault="00075744" w:rsidP="00626E3C">
      <w:pPr>
        <w:pStyle w:val="a3"/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075744" w:rsidRDefault="00075744" w:rsidP="0007574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Адреса и реквизиты сторон</w:t>
      </w:r>
    </w:p>
    <w:p w:rsidR="00075744" w:rsidRDefault="00075744" w:rsidP="000757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"/>
        <w:gridCol w:w="4643"/>
      </w:tblGrid>
      <w:tr w:rsidR="00075744" w:rsidTr="00075744">
        <w:tc>
          <w:tcPr>
            <w:tcW w:w="4361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075744" w:rsidTr="00075744">
        <w:tc>
          <w:tcPr>
            <w:tcW w:w="4361" w:type="dxa"/>
          </w:tcPr>
          <w:p w:rsidR="00075744" w:rsidRPr="00075744" w:rsidRDefault="006404E9" w:rsidP="0007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="00075744" w:rsidRPr="0007574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</w:t>
            </w:r>
            <w:r w:rsidR="00075744" w:rsidRPr="000757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75744" w:rsidRPr="00075744" w:rsidRDefault="00075744" w:rsidP="0007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744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="006404E9">
              <w:rPr>
                <w:rFonts w:ascii="Times New Roman" w:hAnsi="Times New Roman" w:cs="Times New Roman"/>
                <w:sz w:val="24"/>
                <w:szCs w:val="24"/>
              </w:rPr>
              <w:t xml:space="preserve">192012, Санкт-Петербург, пр. </w:t>
            </w:r>
            <w:proofErr w:type="spellStart"/>
            <w:r w:rsidR="006404E9">
              <w:rPr>
                <w:rFonts w:ascii="Times New Roman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="006404E9">
              <w:rPr>
                <w:rFonts w:ascii="Times New Roman" w:hAnsi="Times New Roman" w:cs="Times New Roman"/>
                <w:sz w:val="24"/>
                <w:szCs w:val="24"/>
              </w:rPr>
              <w:t xml:space="preserve"> обороны, д. 110, лит. Б</w:t>
            </w:r>
          </w:p>
          <w:p w:rsidR="00075744" w:rsidRDefault="00075744" w:rsidP="0007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744"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  <w:r w:rsidR="006404E9">
              <w:rPr>
                <w:rFonts w:ascii="Times New Roman" w:hAnsi="Times New Roman" w:cs="Times New Roman"/>
                <w:sz w:val="24"/>
                <w:szCs w:val="24"/>
              </w:rPr>
              <w:t>7801366916</w:t>
            </w:r>
            <w:r w:rsidRPr="0007574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6404E9">
              <w:rPr>
                <w:rFonts w:ascii="Times New Roman" w:hAnsi="Times New Roman" w:cs="Times New Roman"/>
                <w:sz w:val="24"/>
                <w:szCs w:val="24"/>
              </w:rPr>
              <w:t>781101001</w:t>
            </w:r>
          </w:p>
          <w:p w:rsidR="005E4AC3" w:rsidRPr="00075744" w:rsidRDefault="005E4AC3" w:rsidP="0007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 w:rsidR="006404E9">
              <w:rPr>
                <w:rFonts w:ascii="Times New Roman" w:hAnsi="Times New Roman" w:cs="Times New Roman"/>
                <w:sz w:val="24"/>
                <w:szCs w:val="24"/>
              </w:rPr>
              <w:t>1047855104384</w:t>
            </w:r>
          </w:p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744" w:rsidTr="00075744">
        <w:tc>
          <w:tcPr>
            <w:tcW w:w="4361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744" w:rsidRDefault="006404E9" w:rsidP="0099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А.В. Шматала</w:t>
            </w:r>
          </w:p>
        </w:tc>
        <w:tc>
          <w:tcPr>
            <w:tcW w:w="567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075744" w:rsidRDefault="00075744" w:rsidP="0007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5744" w:rsidRPr="00075744" w:rsidRDefault="00075744" w:rsidP="000757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5744" w:rsidRPr="00075744" w:rsidRDefault="00075744" w:rsidP="000757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2D14" w:rsidRPr="004C2D14" w:rsidRDefault="004C2D14" w:rsidP="004C2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C2D14" w:rsidRPr="004C2D14" w:rsidSect="00D04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015E0"/>
    <w:multiLevelType w:val="multilevel"/>
    <w:tmpl w:val="788295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3" w:hanging="10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0304"/>
    <w:rsid w:val="00075744"/>
    <w:rsid w:val="001139F3"/>
    <w:rsid w:val="00135026"/>
    <w:rsid w:val="00192E9A"/>
    <w:rsid w:val="00247AAE"/>
    <w:rsid w:val="002F2C37"/>
    <w:rsid w:val="0030534C"/>
    <w:rsid w:val="003427AF"/>
    <w:rsid w:val="004C2D14"/>
    <w:rsid w:val="005242E1"/>
    <w:rsid w:val="00531C0B"/>
    <w:rsid w:val="005716A8"/>
    <w:rsid w:val="005E4AC3"/>
    <w:rsid w:val="00626E3C"/>
    <w:rsid w:val="006404E9"/>
    <w:rsid w:val="00686C5D"/>
    <w:rsid w:val="0078206A"/>
    <w:rsid w:val="007B6024"/>
    <w:rsid w:val="00856E4A"/>
    <w:rsid w:val="009739CC"/>
    <w:rsid w:val="00996472"/>
    <w:rsid w:val="00CC4A3E"/>
    <w:rsid w:val="00D04C3C"/>
    <w:rsid w:val="00D66CA3"/>
    <w:rsid w:val="00D73C36"/>
    <w:rsid w:val="00E42562"/>
    <w:rsid w:val="00E95C41"/>
    <w:rsid w:val="00F40FE4"/>
    <w:rsid w:val="00F50304"/>
    <w:rsid w:val="00FF3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3C370B-153A-47D8-8F26-94ABCBF1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D14"/>
    <w:pPr>
      <w:ind w:left="720"/>
      <w:contextualSpacing/>
    </w:pPr>
  </w:style>
  <w:style w:type="table" w:styleId="a4">
    <w:name w:val="Table Grid"/>
    <w:basedOn w:val="a1"/>
    <w:uiPriority w:val="59"/>
    <w:rsid w:val="0007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F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2C3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92E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Виктор Денькович</cp:lastModifiedBy>
  <cp:revision>3</cp:revision>
  <dcterms:created xsi:type="dcterms:W3CDTF">2016-01-13T09:19:00Z</dcterms:created>
  <dcterms:modified xsi:type="dcterms:W3CDTF">2016-01-14T17:01:00Z</dcterms:modified>
</cp:coreProperties>
</file>